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716C" w14:textId="77777777" w:rsidR="003F619C" w:rsidRPr="00EA6359" w:rsidRDefault="003F619C" w:rsidP="003F61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6359">
        <w:rPr>
          <w:rFonts w:cstheme="minorHAnsi"/>
          <w:b/>
          <w:sz w:val="28"/>
          <w:szCs w:val="28"/>
        </w:rPr>
        <w:t xml:space="preserve">Zmluva o užívaní ľadovej plochy a súvisiacich priestorov </w:t>
      </w:r>
    </w:p>
    <w:p w14:paraId="6569FD58" w14:textId="77777777" w:rsidR="001F0C1C" w:rsidRPr="00EA6359" w:rsidRDefault="003F619C" w:rsidP="003F61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6359">
        <w:rPr>
          <w:rFonts w:cstheme="minorHAnsi"/>
          <w:b/>
          <w:sz w:val="28"/>
          <w:szCs w:val="28"/>
        </w:rPr>
        <w:t>Č. 2 /2020/2021/ZŠ</w:t>
      </w:r>
    </w:p>
    <w:p w14:paraId="2E291341" w14:textId="77777777" w:rsidR="003F619C" w:rsidRDefault="003F619C" w:rsidP="003F619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8D468DF" w14:textId="77777777" w:rsidR="003F619C" w:rsidRDefault="003F619C" w:rsidP="003F61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19C">
        <w:rPr>
          <w:rFonts w:cstheme="minorHAnsi"/>
          <w:sz w:val="24"/>
          <w:szCs w:val="24"/>
        </w:rPr>
        <w:t>Podľa</w:t>
      </w:r>
      <w:r>
        <w:rPr>
          <w:rFonts w:cstheme="minorHAnsi"/>
          <w:sz w:val="24"/>
          <w:szCs w:val="24"/>
        </w:rPr>
        <w:t xml:space="preserve"> zákona č. 116/1990Zb. o nájme a podnájme nebytových priestorov,</w:t>
      </w:r>
    </w:p>
    <w:p w14:paraId="07C81F10" w14:textId="77777777" w:rsidR="003F619C" w:rsidRDefault="003F619C" w:rsidP="003F619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znení neskorších predpisov a v súlade so zásadami hospodárenia s majetkom mesta</w:t>
      </w:r>
    </w:p>
    <w:p w14:paraId="235C5998" w14:textId="77777777" w:rsidR="003F619C" w:rsidRDefault="003F619C" w:rsidP="003F61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E5D936" w14:textId="77777777" w:rsidR="003F619C" w:rsidRDefault="003F619C" w:rsidP="003F619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medzi</w:t>
      </w:r>
    </w:p>
    <w:p w14:paraId="14CAC0EA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</w:p>
    <w:p w14:paraId="415791BF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Prenajímateľom:</w:t>
      </w:r>
      <w:r>
        <w:rPr>
          <w:rFonts w:cstheme="minorHAnsi"/>
          <w:sz w:val="24"/>
          <w:szCs w:val="24"/>
        </w:rPr>
        <w:tab/>
        <w:t>Technické služby mesta Nové Mesto nad Váhom</w:t>
      </w:r>
    </w:p>
    <w:p w14:paraId="577F23D4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</w:p>
    <w:p w14:paraId="438E54E1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</w:t>
      </w:r>
      <w:r w:rsidR="006D7E7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nsk</w:t>
      </w:r>
      <w:r w:rsidR="006D7E79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1, 915 01 Nové Mesto nad Váhom</w:t>
      </w:r>
    </w:p>
    <w:p w14:paraId="465B25E9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Zastúpené: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Ing. Anton Veselka, riaditeľ</w:t>
      </w:r>
    </w:p>
    <w:p w14:paraId="31CA443F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Bankové spojenie:</w:t>
      </w:r>
      <w:r>
        <w:rPr>
          <w:rFonts w:cstheme="minorHAnsi"/>
          <w:sz w:val="24"/>
          <w:szCs w:val="24"/>
        </w:rPr>
        <w:tab/>
        <w:t>Prima banka Slovensko, a. s.</w:t>
      </w:r>
    </w:p>
    <w:p w14:paraId="37A8EE3E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SK10 5600 0000 0058 0605 8001</w:t>
      </w:r>
    </w:p>
    <w:p w14:paraId="66C893B1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IČO: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00 350 656</w:t>
      </w:r>
    </w:p>
    <w:p w14:paraId="37D6DEF8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032 28 56 122</w:t>
      </w:r>
    </w:p>
    <w:p w14:paraId="493498A0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7" w:history="1">
        <w:r w:rsidRPr="00600694">
          <w:rPr>
            <w:rStyle w:val="Hypertextovprepojenie"/>
            <w:rFonts w:cstheme="minorHAnsi"/>
            <w:sz w:val="24"/>
            <w:szCs w:val="24"/>
          </w:rPr>
          <w:t>tsm@tsmnmnv.sk</w:t>
        </w:r>
      </w:hyperlink>
    </w:p>
    <w:p w14:paraId="01D00560" w14:textId="77777777" w:rsidR="00DD4C3D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oprávnená </w:t>
      </w:r>
    </w:p>
    <w:p w14:paraId="246ADFC9" w14:textId="60EE57D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jednať za TSM:</w:t>
      </w:r>
      <w:r w:rsidR="00DD4C3D">
        <w:rPr>
          <w:rFonts w:cstheme="minorHAnsi"/>
          <w:sz w:val="24"/>
          <w:szCs w:val="24"/>
        </w:rPr>
        <w:tab/>
      </w:r>
      <w:r w:rsidR="00E81791" w:rsidRPr="00C21CB0">
        <w:rPr>
          <w:bCs/>
          <w:sz w:val="24"/>
          <w:szCs w:val="24"/>
        </w:rPr>
        <w:t>Jana Krištofovičová</w:t>
      </w:r>
    </w:p>
    <w:p w14:paraId="3317E66F" w14:textId="2CA26006" w:rsidR="007D244E" w:rsidRDefault="007D244E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81791" w:rsidRPr="00C21CB0">
        <w:rPr>
          <w:bCs/>
          <w:sz w:val="24"/>
          <w:szCs w:val="24"/>
        </w:rPr>
        <w:t>0917 957 148</w:t>
      </w:r>
    </w:p>
    <w:p w14:paraId="36EFF496" w14:textId="771E7173" w:rsidR="007D244E" w:rsidRDefault="007D244E" w:rsidP="003F619C">
      <w:pPr>
        <w:spacing w:after="0" w:line="240" w:lineRule="auto"/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="00A1282F" w:rsidRPr="00960E5A">
          <w:rPr>
            <w:rStyle w:val="Hypertextovprepojenie"/>
            <w:bCs/>
            <w:sz w:val="24"/>
            <w:szCs w:val="24"/>
          </w:rPr>
          <w:t>kristofovicova@tsmnm.sk</w:t>
        </w:r>
      </w:hyperlink>
    </w:p>
    <w:p w14:paraId="2E86E42D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</w:p>
    <w:p w14:paraId="07EC6958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14:paraId="13920407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nájomcom: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Hokejový klub Nové Mesto nad Váhom, o. z.</w:t>
      </w:r>
    </w:p>
    <w:p w14:paraId="63B136B7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</w:p>
    <w:p w14:paraId="208CF0D6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Zelená voda II. 3204/203, 915 01 Nové Mesto nad Váhom</w:t>
      </w:r>
    </w:p>
    <w:p w14:paraId="59FFF9DD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Zastúpenie: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Bc. Zdenko </w:t>
      </w:r>
      <w:proofErr w:type="spellStart"/>
      <w:r>
        <w:rPr>
          <w:rFonts w:cstheme="minorHAnsi"/>
          <w:sz w:val="24"/>
          <w:szCs w:val="24"/>
        </w:rPr>
        <w:t>Matejdes</w:t>
      </w:r>
      <w:proofErr w:type="spellEnd"/>
      <w:r>
        <w:rPr>
          <w:rFonts w:cstheme="minorHAnsi"/>
          <w:sz w:val="24"/>
          <w:szCs w:val="24"/>
        </w:rPr>
        <w:t>, predseda HK</w:t>
      </w:r>
    </w:p>
    <w:p w14:paraId="4C216EFF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Bankové spojenie:</w:t>
      </w:r>
      <w:r>
        <w:rPr>
          <w:rFonts w:cstheme="minorHAnsi"/>
          <w:sz w:val="24"/>
          <w:szCs w:val="24"/>
        </w:rPr>
        <w:tab/>
        <w:t>VÚB, a. s.</w:t>
      </w:r>
    </w:p>
    <w:p w14:paraId="39AC1310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Číslo účtu: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SK37 0200 0000 0035 9184 8559</w:t>
      </w:r>
    </w:p>
    <w:p w14:paraId="19643245" w14:textId="77777777" w:rsidR="003F619C" w:rsidRDefault="003F619C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50 040 898</w:t>
      </w:r>
    </w:p>
    <w:p w14:paraId="33E9324C" w14:textId="77777777" w:rsidR="003F619C" w:rsidRDefault="00DD4C3D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+421 907 057 050</w:t>
      </w:r>
    </w:p>
    <w:p w14:paraId="143B4E0D" w14:textId="77777777" w:rsidR="00DD4C3D" w:rsidRDefault="00DD4C3D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 w:rsidRPr="00600694">
          <w:rPr>
            <w:rStyle w:val="Hypertextovprepojenie"/>
            <w:rFonts w:cstheme="minorHAnsi"/>
            <w:sz w:val="24"/>
            <w:szCs w:val="24"/>
          </w:rPr>
          <w:t>info@hknmnv.sk</w:t>
        </w:r>
      </w:hyperlink>
    </w:p>
    <w:p w14:paraId="422E044A" w14:textId="77777777" w:rsidR="00DD4C3D" w:rsidRDefault="00DD4C3D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oprávnená </w:t>
      </w:r>
    </w:p>
    <w:p w14:paraId="7A67743B" w14:textId="77777777" w:rsidR="00DD4C3D" w:rsidRDefault="00DD4C3D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jednať za HK NMnV s TSM:</w:t>
      </w:r>
      <w:r>
        <w:rPr>
          <w:rFonts w:cstheme="minorHAnsi"/>
          <w:sz w:val="24"/>
          <w:szCs w:val="24"/>
        </w:rPr>
        <w:tab/>
        <w:t xml:space="preserve">Denisa </w:t>
      </w:r>
      <w:proofErr w:type="spellStart"/>
      <w:r>
        <w:rPr>
          <w:rFonts w:cstheme="minorHAnsi"/>
          <w:sz w:val="24"/>
          <w:szCs w:val="24"/>
        </w:rPr>
        <w:t>Cappilli</w:t>
      </w:r>
      <w:proofErr w:type="spellEnd"/>
    </w:p>
    <w:p w14:paraId="6DE2E41B" w14:textId="77777777" w:rsidR="00DD4C3D" w:rsidRDefault="00DD4C3D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+421 911 848 757</w:t>
      </w:r>
    </w:p>
    <w:p w14:paraId="3455D692" w14:textId="77777777" w:rsidR="00DD4C3D" w:rsidRDefault="00DD4C3D" w:rsidP="003F6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0" w:history="1">
        <w:r w:rsidRPr="00600694">
          <w:rPr>
            <w:rStyle w:val="Hypertextovprepojenie"/>
            <w:rFonts w:cstheme="minorHAnsi"/>
            <w:sz w:val="24"/>
            <w:szCs w:val="24"/>
          </w:rPr>
          <w:t>info@hknmnv.sk</w:t>
        </w:r>
      </w:hyperlink>
    </w:p>
    <w:p w14:paraId="3E3B67E0" w14:textId="7C1979F5" w:rsidR="00DD4C3D" w:rsidRDefault="00DD4C3D" w:rsidP="003F619C">
      <w:pPr>
        <w:spacing w:after="0" w:line="240" w:lineRule="auto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oprávnené osoby k preberaniu kľ</w:t>
      </w:r>
      <w:r w:rsidR="006D7E79" w:rsidRPr="002626E2">
        <w:rPr>
          <w:rFonts w:cstheme="minorHAnsi"/>
          <w:sz w:val="24"/>
          <w:szCs w:val="24"/>
        </w:rPr>
        <w:t>ú</w:t>
      </w:r>
      <w:r w:rsidRPr="002626E2">
        <w:rPr>
          <w:rFonts w:cstheme="minorHAnsi"/>
          <w:sz w:val="24"/>
          <w:szCs w:val="24"/>
        </w:rPr>
        <w:t xml:space="preserve">čov od prenajatých priestorov: Z. </w:t>
      </w:r>
      <w:proofErr w:type="spellStart"/>
      <w:r w:rsidRPr="002626E2">
        <w:rPr>
          <w:rFonts w:cstheme="minorHAnsi"/>
          <w:sz w:val="24"/>
          <w:szCs w:val="24"/>
        </w:rPr>
        <w:t>Matejdes</w:t>
      </w:r>
      <w:proofErr w:type="spellEnd"/>
      <w:r w:rsidRPr="002626E2">
        <w:rPr>
          <w:rFonts w:cstheme="minorHAnsi"/>
          <w:sz w:val="24"/>
          <w:szCs w:val="24"/>
        </w:rPr>
        <w:t xml:space="preserve">, M. </w:t>
      </w:r>
      <w:proofErr w:type="spellStart"/>
      <w:r w:rsidRPr="002626E2">
        <w:rPr>
          <w:rFonts w:cstheme="minorHAnsi"/>
          <w:sz w:val="24"/>
          <w:szCs w:val="24"/>
        </w:rPr>
        <w:t>Krajčík</w:t>
      </w:r>
      <w:proofErr w:type="spellEnd"/>
      <w:r w:rsidRPr="002626E2">
        <w:rPr>
          <w:rFonts w:cstheme="minorHAnsi"/>
          <w:sz w:val="24"/>
          <w:szCs w:val="24"/>
        </w:rPr>
        <w:t xml:space="preserve">, L. Ťažký, T. </w:t>
      </w:r>
      <w:proofErr w:type="spellStart"/>
      <w:r w:rsidRPr="002626E2">
        <w:rPr>
          <w:rFonts w:cstheme="minorHAnsi"/>
          <w:sz w:val="24"/>
          <w:szCs w:val="24"/>
        </w:rPr>
        <w:t>Kandráč</w:t>
      </w:r>
      <w:proofErr w:type="spellEnd"/>
      <w:r w:rsidRPr="002626E2">
        <w:rPr>
          <w:rFonts w:cstheme="minorHAnsi"/>
          <w:sz w:val="24"/>
          <w:szCs w:val="24"/>
        </w:rPr>
        <w:t xml:space="preserve">, I. </w:t>
      </w:r>
      <w:proofErr w:type="spellStart"/>
      <w:r w:rsidRPr="002626E2">
        <w:rPr>
          <w:rFonts w:cstheme="minorHAnsi"/>
          <w:sz w:val="24"/>
          <w:szCs w:val="24"/>
        </w:rPr>
        <w:t>Barbušín</w:t>
      </w:r>
      <w:proofErr w:type="spellEnd"/>
      <w:r w:rsidRPr="002626E2">
        <w:rPr>
          <w:rFonts w:cstheme="minorHAnsi"/>
          <w:sz w:val="24"/>
          <w:szCs w:val="24"/>
        </w:rPr>
        <w:t xml:space="preserve">, V. </w:t>
      </w:r>
      <w:proofErr w:type="spellStart"/>
      <w:r w:rsidRPr="002626E2">
        <w:rPr>
          <w:rFonts w:cstheme="minorHAnsi"/>
          <w:sz w:val="24"/>
          <w:szCs w:val="24"/>
        </w:rPr>
        <w:t>Lakosil</w:t>
      </w:r>
      <w:proofErr w:type="spellEnd"/>
      <w:r w:rsidRPr="002626E2">
        <w:rPr>
          <w:rFonts w:cstheme="minorHAnsi"/>
          <w:sz w:val="24"/>
          <w:szCs w:val="24"/>
        </w:rPr>
        <w:t xml:space="preserve">, J. </w:t>
      </w:r>
      <w:proofErr w:type="spellStart"/>
      <w:r w:rsidRPr="002626E2">
        <w:rPr>
          <w:rFonts w:cstheme="minorHAnsi"/>
          <w:sz w:val="24"/>
          <w:szCs w:val="24"/>
        </w:rPr>
        <w:t>Kopunec</w:t>
      </w:r>
      <w:proofErr w:type="spellEnd"/>
      <w:r w:rsidRPr="002626E2">
        <w:rPr>
          <w:rFonts w:cstheme="minorHAnsi"/>
          <w:sz w:val="24"/>
          <w:szCs w:val="24"/>
        </w:rPr>
        <w:t xml:space="preserve">, M. </w:t>
      </w:r>
      <w:proofErr w:type="spellStart"/>
      <w:r w:rsidRPr="002626E2">
        <w:rPr>
          <w:rFonts w:cstheme="minorHAnsi"/>
          <w:sz w:val="24"/>
          <w:szCs w:val="24"/>
        </w:rPr>
        <w:t>Kubíček</w:t>
      </w:r>
      <w:proofErr w:type="spellEnd"/>
      <w:r w:rsidRPr="002626E2">
        <w:rPr>
          <w:rFonts w:cstheme="minorHAnsi"/>
          <w:sz w:val="24"/>
          <w:szCs w:val="24"/>
        </w:rPr>
        <w:t xml:space="preserve">, M. </w:t>
      </w:r>
      <w:proofErr w:type="spellStart"/>
      <w:r w:rsidRPr="002626E2">
        <w:rPr>
          <w:rFonts w:cstheme="minorHAnsi"/>
          <w:sz w:val="24"/>
          <w:szCs w:val="24"/>
        </w:rPr>
        <w:t>Minárech</w:t>
      </w:r>
      <w:proofErr w:type="spellEnd"/>
      <w:r w:rsidRPr="002626E2">
        <w:rPr>
          <w:rFonts w:cstheme="minorHAnsi"/>
          <w:sz w:val="24"/>
          <w:szCs w:val="24"/>
        </w:rPr>
        <w:t xml:space="preserve">, R. </w:t>
      </w:r>
      <w:proofErr w:type="spellStart"/>
      <w:r w:rsidRPr="002626E2">
        <w:rPr>
          <w:rFonts w:cstheme="minorHAnsi"/>
          <w:sz w:val="24"/>
          <w:szCs w:val="24"/>
        </w:rPr>
        <w:t>Ottinger</w:t>
      </w:r>
      <w:proofErr w:type="spellEnd"/>
      <w:r w:rsidRPr="002626E2">
        <w:rPr>
          <w:rFonts w:cstheme="minorHAnsi"/>
          <w:sz w:val="24"/>
          <w:szCs w:val="24"/>
        </w:rPr>
        <w:t xml:space="preserve">, Š. </w:t>
      </w:r>
      <w:proofErr w:type="spellStart"/>
      <w:r w:rsidRPr="002626E2">
        <w:rPr>
          <w:rFonts w:cstheme="minorHAnsi"/>
          <w:sz w:val="24"/>
          <w:szCs w:val="24"/>
        </w:rPr>
        <w:t>Klapica</w:t>
      </w:r>
      <w:proofErr w:type="spellEnd"/>
      <w:r w:rsidR="002626E2">
        <w:rPr>
          <w:rFonts w:cstheme="minorHAnsi"/>
          <w:sz w:val="24"/>
          <w:szCs w:val="24"/>
        </w:rPr>
        <w:t>.</w:t>
      </w:r>
    </w:p>
    <w:p w14:paraId="080CE401" w14:textId="77777777" w:rsidR="00DD4C3D" w:rsidRPr="00EA6359" w:rsidRDefault="00DD4C3D" w:rsidP="00DD4C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6359">
        <w:rPr>
          <w:rFonts w:cstheme="minorHAnsi"/>
          <w:b/>
          <w:sz w:val="24"/>
          <w:szCs w:val="24"/>
        </w:rPr>
        <w:t>Čl. 1</w:t>
      </w:r>
    </w:p>
    <w:p w14:paraId="7193B5DB" w14:textId="77777777" w:rsidR="00EA6359" w:rsidRPr="00EA6359" w:rsidRDefault="00DD4C3D" w:rsidP="005E1A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6359">
        <w:rPr>
          <w:rFonts w:cstheme="minorHAnsi"/>
          <w:b/>
          <w:sz w:val="24"/>
          <w:szCs w:val="24"/>
        </w:rPr>
        <w:t>Predmet a účel nájmu</w:t>
      </w:r>
    </w:p>
    <w:p w14:paraId="4AB474F0" w14:textId="77777777" w:rsidR="00DD4C3D" w:rsidRDefault="00DD4C3D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  <w:t>Predmetom nájmu sú nebytové priestory v budove zimného štadióna</w:t>
      </w:r>
      <w:r w:rsidR="006D7E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súpis č. 1953/20 na </w:t>
      </w:r>
      <w:proofErr w:type="spellStart"/>
      <w:r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>. Č. 3660/1 zapísanej v katastri nehnuteľností Katastrálneho úradu Trenčín, správa katastra Nové</w:t>
      </w:r>
      <w:r w:rsidR="007D244E">
        <w:rPr>
          <w:rFonts w:cstheme="minorHAnsi"/>
          <w:sz w:val="24"/>
          <w:szCs w:val="24"/>
        </w:rPr>
        <w:t xml:space="preserve"> Mesto nad Váhom na LV č. 7605. Správa a prevádzka predmetnej nehnuteľnosti bola zverená prenajímateľovi ako príspevkovej organizácie mesta.</w:t>
      </w:r>
    </w:p>
    <w:p w14:paraId="07F70810" w14:textId="775DAFA8" w:rsidR="007D244E" w:rsidRDefault="007D244E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b)</w:t>
      </w:r>
      <w:r w:rsidRPr="002626E2">
        <w:rPr>
          <w:rFonts w:cstheme="minorHAnsi"/>
          <w:sz w:val="24"/>
          <w:szCs w:val="24"/>
        </w:rPr>
        <w:tab/>
        <w:t>Účelom tejto zmluvy je prenechanie predmetu nájmu – nebytových priestorov zimného štadióna,</w:t>
      </w:r>
      <w:r w:rsidR="006D7E79" w:rsidRPr="002626E2">
        <w:rPr>
          <w:rFonts w:cstheme="minorHAnsi"/>
          <w:sz w:val="24"/>
          <w:szCs w:val="24"/>
        </w:rPr>
        <w:t xml:space="preserve"> </w:t>
      </w:r>
      <w:r w:rsidRPr="002626E2">
        <w:rPr>
          <w:rFonts w:cstheme="minorHAnsi"/>
          <w:sz w:val="24"/>
          <w:szCs w:val="24"/>
        </w:rPr>
        <w:t xml:space="preserve">a to ľadovej plochy a ostatných priestorov (šatne, sociálne zariadenia, mini sklad) </w:t>
      </w:r>
      <w:r w:rsidR="009D0E6B" w:rsidRPr="002626E2">
        <w:rPr>
          <w:rFonts w:cstheme="minorHAnsi"/>
          <w:sz w:val="24"/>
          <w:szCs w:val="24"/>
        </w:rPr>
        <w:t xml:space="preserve">vrátane príslušného zariadenia </w:t>
      </w:r>
      <w:r w:rsidRPr="002626E2">
        <w:rPr>
          <w:rFonts w:cstheme="minorHAnsi"/>
          <w:sz w:val="24"/>
          <w:szCs w:val="24"/>
        </w:rPr>
        <w:t>nájomcovi na výkon športovej činnosti</w:t>
      </w:r>
      <w:r>
        <w:rPr>
          <w:rFonts w:cstheme="minorHAnsi"/>
          <w:sz w:val="24"/>
          <w:szCs w:val="24"/>
        </w:rPr>
        <w:t>.</w:t>
      </w:r>
    </w:p>
    <w:p w14:paraId="2AFCFE5E" w14:textId="77777777" w:rsidR="007D244E" w:rsidRDefault="007D244E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72A99" w14:textId="77777777" w:rsidR="007D244E" w:rsidRDefault="007D244E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c)</w:t>
      </w:r>
      <w:r>
        <w:rPr>
          <w:rFonts w:cstheme="minorHAnsi"/>
          <w:sz w:val="24"/>
          <w:szCs w:val="24"/>
        </w:rPr>
        <w:tab/>
        <w:t>Predmet nájmu sú:</w:t>
      </w:r>
    </w:p>
    <w:p w14:paraId="6B450D05" w14:textId="55407770" w:rsidR="00857AD6" w:rsidRPr="002626E2" w:rsidRDefault="007D244E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ab/>
        <w:t xml:space="preserve">1. Šatňa č. 5 a 6 + </w:t>
      </w:r>
      <w:r w:rsidR="00E81791" w:rsidRPr="002626E2">
        <w:rPr>
          <w:rFonts w:cstheme="minorHAnsi"/>
          <w:sz w:val="24"/>
          <w:szCs w:val="24"/>
        </w:rPr>
        <w:t xml:space="preserve">prislúchajúce zariadenie - </w:t>
      </w:r>
      <w:r w:rsidRPr="002626E2">
        <w:rPr>
          <w:rFonts w:cstheme="minorHAnsi"/>
          <w:sz w:val="24"/>
          <w:szCs w:val="24"/>
        </w:rPr>
        <w:t>počas doby nájmu.</w:t>
      </w:r>
      <w:r w:rsidR="00E81791" w:rsidRPr="002626E2">
        <w:rPr>
          <w:rFonts w:cstheme="minorHAnsi"/>
          <w:sz w:val="24"/>
          <w:szCs w:val="24"/>
        </w:rPr>
        <w:t xml:space="preserve"> </w:t>
      </w:r>
    </w:p>
    <w:p w14:paraId="5D7DDA23" w14:textId="77777777" w:rsidR="007D244E" w:rsidRPr="002626E2" w:rsidRDefault="007D244E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ab/>
        <w:t xml:space="preserve">2. Ľadová plocha </w:t>
      </w:r>
      <w:r w:rsidR="004C10CD" w:rsidRPr="002626E2">
        <w:rPr>
          <w:rFonts w:cstheme="minorHAnsi"/>
          <w:sz w:val="24"/>
          <w:szCs w:val="24"/>
        </w:rPr>
        <w:t xml:space="preserve">podľa dohodnutých termínov podľa čl. 2 </w:t>
      </w:r>
      <w:r w:rsidR="00965CCA" w:rsidRPr="002626E2">
        <w:rPr>
          <w:rFonts w:cstheme="minorHAnsi"/>
          <w:sz w:val="24"/>
          <w:szCs w:val="24"/>
        </w:rPr>
        <w:t xml:space="preserve">písmeno </w:t>
      </w:r>
      <w:r w:rsidR="004C10CD" w:rsidRPr="002626E2">
        <w:rPr>
          <w:rFonts w:cstheme="minorHAnsi"/>
          <w:sz w:val="24"/>
          <w:szCs w:val="24"/>
        </w:rPr>
        <w:t>a).</w:t>
      </w:r>
    </w:p>
    <w:p w14:paraId="402652CC" w14:textId="77777777" w:rsidR="004C10CD" w:rsidRPr="002626E2" w:rsidRDefault="004C10CD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ab/>
        <w:t>3. Trénerská miestnosť počas doby nájmu.</w:t>
      </w:r>
    </w:p>
    <w:p w14:paraId="19432D09" w14:textId="4F440FA8" w:rsidR="00965CCA" w:rsidRPr="002626E2" w:rsidRDefault="004C10CD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ab/>
        <w:t xml:space="preserve">4. Šatňa č. 1 </w:t>
      </w:r>
      <w:r w:rsidR="009D0E6B" w:rsidRPr="002626E2">
        <w:rPr>
          <w:rFonts w:cstheme="minorHAnsi"/>
          <w:sz w:val="24"/>
          <w:szCs w:val="24"/>
        </w:rPr>
        <w:t xml:space="preserve">len </w:t>
      </w:r>
      <w:r w:rsidRPr="002626E2">
        <w:rPr>
          <w:rFonts w:cstheme="minorHAnsi"/>
          <w:sz w:val="24"/>
          <w:szCs w:val="24"/>
        </w:rPr>
        <w:t xml:space="preserve">počas využívania ľadovej plochy pre </w:t>
      </w:r>
      <w:r w:rsidR="009D0E6B" w:rsidRPr="002626E2">
        <w:rPr>
          <w:rFonts w:cstheme="minorHAnsi"/>
          <w:sz w:val="24"/>
          <w:szCs w:val="24"/>
        </w:rPr>
        <w:t>nájomcu</w:t>
      </w:r>
      <w:r w:rsidR="00705A02" w:rsidRPr="002626E2">
        <w:rPr>
          <w:rFonts w:cstheme="minorHAnsi"/>
          <w:sz w:val="24"/>
          <w:szCs w:val="24"/>
        </w:rPr>
        <w:t>.</w:t>
      </w:r>
      <w:r w:rsidR="00E6012D" w:rsidRPr="002626E2">
        <w:rPr>
          <w:rFonts w:cstheme="minorHAnsi"/>
          <w:sz w:val="24"/>
          <w:szCs w:val="24"/>
        </w:rPr>
        <w:t xml:space="preserve"> </w:t>
      </w:r>
    </w:p>
    <w:p w14:paraId="070016AF" w14:textId="77777777" w:rsidR="004C10CD" w:rsidRDefault="004C10CD" w:rsidP="00DD4C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72D938" w14:textId="77777777" w:rsidR="004C10CD" w:rsidRPr="00EA6359" w:rsidRDefault="004C10CD" w:rsidP="004C10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6359">
        <w:rPr>
          <w:rFonts w:cstheme="minorHAnsi"/>
          <w:b/>
          <w:sz w:val="24"/>
          <w:szCs w:val="24"/>
        </w:rPr>
        <w:t>Čl. 2</w:t>
      </w:r>
    </w:p>
    <w:p w14:paraId="3604022D" w14:textId="77777777" w:rsidR="00EA6359" w:rsidRPr="00EA6359" w:rsidRDefault="004C10CD" w:rsidP="005E1A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6359">
        <w:rPr>
          <w:rFonts w:cstheme="minorHAnsi"/>
          <w:b/>
          <w:sz w:val="24"/>
          <w:szCs w:val="24"/>
        </w:rPr>
        <w:t>Doba nájmu a skončenie nájmu</w:t>
      </w:r>
    </w:p>
    <w:p w14:paraId="52D4411A" w14:textId="5F96AEA0" w:rsidR="004C10CD" w:rsidRDefault="004C10CD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  <w:t>Zmluva sa uzatvára na dobu určitú od</w:t>
      </w:r>
      <w:r w:rsidR="00557777">
        <w:rPr>
          <w:rFonts w:cstheme="minorHAnsi"/>
          <w:sz w:val="24"/>
          <w:szCs w:val="24"/>
        </w:rPr>
        <w:t xml:space="preserve"> </w:t>
      </w:r>
      <w:r w:rsidR="00C64749">
        <w:rPr>
          <w:rFonts w:cstheme="minorHAnsi"/>
          <w:sz w:val="24"/>
          <w:szCs w:val="24"/>
        </w:rPr>
        <w:t>6.10.2020</w:t>
      </w:r>
      <w:r>
        <w:rPr>
          <w:rFonts w:cstheme="minorHAnsi"/>
          <w:sz w:val="24"/>
          <w:szCs w:val="24"/>
        </w:rPr>
        <w:t xml:space="preserve"> do ukončenia sezóny, apríl 2021- presný dátum ukončenia bude nájomcovi oznámený písomne a to minimálne 14 dní pred jej skončením.</w:t>
      </w:r>
    </w:p>
    <w:p w14:paraId="33D26A99" w14:textId="77777777" w:rsidR="004C10CD" w:rsidRDefault="004C10CD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50357E" w14:textId="22B54FC3" w:rsidR="004C10CD" w:rsidRDefault="00557777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Dohodnuté termíny nájmu </w:t>
      </w:r>
      <w:r w:rsidR="00FF3A75" w:rsidRPr="00406176">
        <w:rPr>
          <w:rFonts w:cstheme="minorHAnsi"/>
          <w:b/>
          <w:bCs/>
          <w:sz w:val="24"/>
          <w:szCs w:val="24"/>
        </w:rPr>
        <w:t>17,25</w:t>
      </w:r>
      <w:r w:rsidR="004C10CD">
        <w:rPr>
          <w:rFonts w:cstheme="minorHAnsi"/>
          <w:sz w:val="24"/>
          <w:szCs w:val="24"/>
        </w:rPr>
        <w:t xml:space="preserve"> hodín týždenne a </w:t>
      </w:r>
      <w:r w:rsidR="006D7E79">
        <w:rPr>
          <w:rFonts w:cstheme="minorHAnsi"/>
          <w:sz w:val="24"/>
          <w:szCs w:val="24"/>
        </w:rPr>
        <w:t>to</w:t>
      </w:r>
      <w:r w:rsidR="004C10CD">
        <w:rPr>
          <w:rFonts w:cstheme="minorHAnsi"/>
          <w:sz w:val="24"/>
          <w:szCs w:val="24"/>
        </w:rPr>
        <w:t xml:space="preserve"> nasledovne:</w:t>
      </w:r>
    </w:p>
    <w:p w14:paraId="6220E84E" w14:textId="77777777" w:rsidR="00E86137" w:rsidRDefault="00E86137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CE7C2" w14:textId="6E275FF6" w:rsidR="00E86137" w:rsidRPr="00FF3A75" w:rsidRDefault="00E86137" w:rsidP="004C10C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Pondelok:</w:t>
      </w:r>
      <w:r>
        <w:rPr>
          <w:rFonts w:cstheme="minorHAnsi"/>
          <w:sz w:val="24"/>
          <w:szCs w:val="24"/>
        </w:rPr>
        <w:tab/>
      </w:r>
      <w:r w:rsidRPr="00FF3A75">
        <w:rPr>
          <w:rFonts w:cstheme="minorHAnsi"/>
          <w:i/>
          <w:iCs/>
          <w:sz w:val="24"/>
          <w:szCs w:val="24"/>
        </w:rPr>
        <w:t>15:</w:t>
      </w:r>
      <w:r w:rsidR="00311C2B" w:rsidRPr="00FF3A75">
        <w:rPr>
          <w:rFonts w:cstheme="minorHAnsi"/>
          <w:i/>
          <w:iCs/>
          <w:sz w:val="24"/>
          <w:szCs w:val="24"/>
        </w:rPr>
        <w:t>00</w:t>
      </w:r>
      <w:r w:rsidRPr="00FF3A75">
        <w:rPr>
          <w:rFonts w:cstheme="minorHAnsi"/>
          <w:i/>
          <w:iCs/>
          <w:sz w:val="24"/>
          <w:szCs w:val="24"/>
        </w:rPr>
        <w:t xml:space="preserve"> – 16:</w:t>
      </w:r>
      <w:r w:rsidR="00311C2B" w:rsidRPr="00FF3A75">
        <w:rPr>
          <w:rFonts w:cstheme="minorHAnsi"/>
          <w:i/>
          <w:iCs/>
          <w:sz w:val="24"/>
          <w:szCs w:val="24"/>
        </w:rPr>
        <w:t>00</w:t>
      </w:r>
      <w:r w:rsidRPr="00FF3A75">
        <w:rPr>
          <w:rFonts w:cstheme="minorHAnsi"/>
          <w:i/>
          <w:iCs/>
          <w:sz w:val="24"/>
          <w:szCs w:val="24"/>
        </w:rPr>
        <w:t>, 16:</w:t>
      </w:r>
      <w:r w:rsidR="00311C2B" w:rsidRPr="00FF3A75">
        <w:rPr>
          <w:rFonts w:cstheme="minorHAnsi"/>
          <w:i/>
          <w:iCs/>
          <w:sz w:val="24"/>
          <w:szCs w:val="24"/>
        </w:rPr>
        <w:t>15</w:t>
      </w:r>
      <w:r w:rsidRPr="00FF3A75">
        <w:rPr>
          <w:rFonts w:cstheme="minorHAnsi"/>
          <w:i/>
          <w:iCs/>
          <w:sz w:val="24"/>
          <w:szCs w:val="24"/>
        </w:rPr>
        <w:t xml:space="preserve"> – 17:</w:t>
      </w:r>
      <w:r w:rsidR="00311C2B" w:rsidRPr="00FF3A75">
        <w:rPr>
          <w:rFonts w:cstheme="minorHAnsi"/>
          <w:i/>
          <w:iCs/>
          <w:sz w:val="24"/>
          <w:szCs w:val="24"/>
        </w:rPr>
        <w:t>15</w:t>
      </w:r>
      <w:r w:rsidRPr="00FF3A75">
        <w:rPr>
          <w:rFonts w:cstheme="minorHAnsi"/>
          <w:i/>
          <w:iCs/>
          <w:sz w:val="24"/>
          <w:szCs w:val="24"/>
        </w:rPr>
        <w:t>, 17:</w:t>
      </w:r>
      <w:r w:rsidR="00311C2B" w:rsidRPr="00FF3A75">
        <w:rPr>
          <w:rFonts w:cstheme="minorHAnsi"/>
          <w:i/>
          <w:iCs/>
          <w:sz w:val="24"/>
          <w:szCs w:val="24"/>
        </w:rPr>
        <w:t>30</w:t>
      </w:r>
      <w:r w:rsidRPr="00FF3A75">
        <w:rPr>
          <w:rFonts w:cstheme="minorHAnsi"/>
          <w:i/>
          <w:iCs/>
          <w:sz w:val="24"/>
          <w:szCs w:val="24"/>
        </w:rPr>
        <w:t xml:space="preserve"> – 18:</w:t>
      </w:r>
      <w:r w:rsidR="00311C2B" w:rsidRPr="00FF3A75">
        <w:rPr>
          <w:rFonts w:cstheme="minorHAnsi"/>
          <w:i/>
          <w:iCs/>
          <w:sz w:val="24"/>
          <w:szCs w:val="24"/>
        </w:rPr>
        <w:t>30 /úprava ľadu 1x na such</w:t>
      </w:r>
      <w:r w:rsidR="00FF3A75" w:rsidRPr="00FF3A75">
        <w:rPr>
          <w:rFonts w:cstheme="minorHAnsi"/>
          <w:i/>
          <w:iCs/>
          <w:sz w:val="24"/>
          <w:szCs w:val="24"/>
        </w:rPr>
        <w:t>o</w:t>
      </w:r>
      <w:r w:rsidR="00311C2B" w:rsidRPr="00FF3A75">
        <w:rPr>
          <w:rFonts w:cstheme="minorHAnsi"/>
          <w:i/>
          <w:iCs/>
          <w:sz w:val="24"/>
          <w:szCs w:val="24"/>
        </w:rPr>
        <w:t>, 1x s vodou/</w:t>
      </w:r>
      <w:r w:rsidR="00406176">
        <w:rPr>
          <w:rFonts w:cstheme="minorHAnsi"/>
          <w:i/>
          <w:iCs/>
          <w:sz w:val="24"/>
          <w:szCs w:val="24"/>
        </w:rPr>
        <w:t xml:space="preserve"> - </w:t>
      </w:r>
      <w:r w:rsidR="00406176" w:rsidRPr="00406176">
        <w:rPr>
          <w:rFonts w:cstheme="minorHAnsi"/>
          <w:b/>
          <w:bCs/>
          <w:i/>
          <w:iCs/>
          <w:sz w:val="24"/>
          <w:szCs w:val="24"/>
        </w:rPr>
        <w:t>3 hod.</w:t>
      </w:r>
    </w:p>
    <w:p w14:paraId="09D3B4C7" w14:textId="21EAA60D" w:rsidR="00E86137" w:rsidRPr="00406176" w:rsidRDefault="00E86137" w:rsidP="004C10CD">
      <w:pPr>
        <w:spacing w:after="0" w:line="240" w:lineRule="auto"/>
        <w:jc w:val="both"/>
        <w:rPr>
          <w:rFonts w:cstheme="minorHAnsi"/>
          <w:b/>
          <w:bCs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Utorok:</w:t>
      </w:r>
      <w:r>
        <w:rPr>
          <w:rFonts w:cstheme="minorHAnsi"/>
          <w:sz w:val="24"/>
          <w:szCs w:val="24"/>
        </w:rPr>
        <w:tab/>
      </w:r>
      <w:r w:rsidRPr="00FF3A75">
        <w:rPr>
          <w:rFonts w:cstheme="minorHAnsi"/>
          <w:i/>
          <w:iCs/>
          <w:sz w:val="24"/>
          <w:szCs w:val="24"/>
        </w:rPr>
        <w:t>1</w:t>
      </w:r>
      <w:r w:rsidR="00BB0166" w:rsidRPr="00FF3A75">
        <w:rPr>
          <w:rFonts w:cstheme="minorHAnsi"/>
          <w:i/>
          <w:iCs/>
          <w:sz w:val="24"/>
          <w:szCs w:val="24"/>
        </w:rPr>
        <w:t>5</w:t>
      </w:r>
      <w:r w:rsidRPr="00FF3A75">
        <w:rPr>
          <w:rFonts w:cstheme="minorHAnsi"/>
          <w:i/>
          <w:iCs/>
          <w:sz w:val="24"/>
          <w:szCs w:val="24"/>
        </w:rPr>
        <w:t>:</w:t>
      </w:r>
      <w:r w:rsidR="005D308B" w:rsidRPr="00FF3A75">
        <w:rPr>
          <w:rFonts w:cstheme="minorHAnsi"/>
          <w:i/>
          <w:iCs/>
          <w:sz w:val="24"/>
          <w:szCs w:val="24"/>
        </w:rPr>
        <w:t>0</w:t>
      </w:r>
      <w:r w:rsidR="00BB0166" w:rsidRPr="00FF3A75">
        <w:rPr>
          <w:rFonts w:cstheme="minorHAnsi"/>
          <w:i/>
          <w:iCs/>
          <w:sz w:val="24"/>
          <w:szCs w:val="24"/>
        </w:rPr>
        <w:t>0</w:t>
      </w:r>
      <w:r w:rsidRPr="00FF3A75">
        <w:rPr>
          <w:rFonts w:cstheme="minorHAnsi"/>
          <w:i/>
          <w:iCs/>
          <w:sz w:val="24"/>
          <w:szCs w:val="24"/>
        </w:rPr>
        <w:t xml:space="preserve"> – 1</w:t>
      </w:r>
      <w:r w:rsidR="00BB0166" w:rsidRPr="00FF3A75">
        <w:rPr>
          <w:rFonts w:cstheme="minorHAnsi"/>
          <w:i/>
          <w:iCs/>
          <w:sz w:val="24"/>
          <w:szCs w:val="24"/>
        </w:rPr>
        <w:t>6</w:t>
      </w:r>
      <w:r w:rsidRPr="00FF3A75">
        <w:rPr>
          <w:rFonts w:cstheme="minorHAnsi"/>
          <w:i/>
          <w:iCs/>
          <w:sz w:val="24"/>
          <w:szCs w:val="24"/>
        </w:rPr>
        <w:t>:</w:t>
      </w:r>
      <w:r w:rsidR="005D308B" w:rsidRPr="00FF3A75">
        <w:rPr>
          <w:rFonts w:cstheme="minorHAnsi"/>
          <w:i/>
          <w:iCs/>
          <w:sz w:val="24"/>
          <w:szCs w:val="24"/>
        </w:rPr>
        <w:t>0</w:t>
      </w:r>
      <w:r w:rsidR="00BB0166" w:rsidRPr="00FF3A75">
        <w:rPr>
          <w:rFonts w:cstheme="minorHAnsi"/>
          <w:i/>
          <w:iCs/>
          <w:sz w:val="24"/>
          <w:szCs w:val="24"/>
        </w:rPr>
        <w:t>0</w:t>
      </w:r>
      <w:r w:rsidRPr="00FF3A75">
        <w:rPr>
          <w:rFonts w:cstheme="minorHAnsi"/>
          <w:i/>
          <w:iCs/>
          <w:sz w:val="24"/>
          <w:szCs w:val="24"/>
        </w:rPr>
        <w:t>, 1</w:t>
      </w:r>
      <w:r w:rsidR="00311C2B" w:rsidRPr="00FF3A75">
        <w:rPr>
          <w:rFonts w:cstheme="minorHAnsi"/>
          <w:i/>
          <w:iCs/>
          <w:sz w:val="24"/>
          <w:szCs w:val="24"/>
        </w:rPr>
        <w:t>8</w:t>
      </w:r>
      <w:r w:rsidRPr="00FF3A75">
        <w:rPr>
          <w:rFonts w:cstheme="minorHAnsi"/>
          <w:i/>
          <w:iCs/>
          <w:sz w:val="24"/>
          <w:szCs w:val="24"/>
        </w:rPr>
        <w:t>:</w:t>
      </w:r>
      <w:r w:rsidR="00311C2B" w:rsidRPr="00FF3A75">
        <w:rPr>
          <w:rFonts w:cstheme="minorHAnsi"/>
          <w:i/>
          <w:iCs/>
          <w:sz w:val="24"/>
          <w:szCs w:val="24"/>
        </w:rPr>
        <w:t>00</w:t>
      </w:r>
      <w:r w:rsidRPr="00FF3A75">
        <w:rPr>
          <w:rFonts w:cstheme="minorHAnsi"/>
          <w:i/>
          <w:iCs/>
          <w:sz w:val="24"/>
          <w:szCs w:val="24"/>
        </w:rPr>
        <w:t xml:space="preserve"> – </w:t>
      </w:r>
      <w:r w:rsidR="00311C2B" w:rsidRPr="00FF3A75">
        <w:rPr>
          <w:rFonts w:cstheme="minorHAnsi"/>
          <w:i/>
          <w:iCs/>
          <w:sz w:val="24"/>
          <w:szCs w:val="24"/>
        </w:rPr>
        <w:t xml:space="preserve">19:00 </w:t>
      </w:r>
      <w:r w:rsidR="00406176">
        <w:rPr>
          <w:rFonts w:cstheme="minorHAnsi"/>
          <w:i/>
          <w:iCs/>
          <w:sz w:val="24"/>
          <w:szCs w:val="24"/>
        </w:rPr>
        <w:t xml:space="preserve"> - </w:t>
      </w:r>
      <w:r w:rsidR="00406176" w:rsidRPr="00406176">
        <w:rPr>
          <w:rFonts w:cstheme="minorHAnsi"/>
          <w:b/>
          <w:bCs/>
          <w:i/>
          <w:iCs/>
          <w:sz w:val="24"/>
          <w:szCs w:val="24"/>
        </w:rPr>
        <w:t>2 hod</w:t>
      </w:r>
      <w:r w:rsidR="00085499">
        <w:rPr>
          <w:rFonts w:cstheme="minorHAnsi"/>
          <w:b/>
          <w:bCs/>
          <w:i/>
          <w:iCs/>
          <w:sz w:val="24"/>
          <w:szCs w:val="24"/>
        </w:rPr>
        <w:t>iny</w:t>
      </w:r>
    </w:p>
    <w:p w14:paraId="19CAEBB8" w14:textId="225B0E2D" w:rsidR="00E86137" w:rsidRPr="00FF3A75" w:rsidRDefault="00E86137" w:rsidP="004C10C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Streda: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3A75">
        <w:rPr>
          <w:rFonts w:cstheme="minorHAnsi"/>
          <w:i/>
          <w:iCs/>
          <w:sz w:val="24"/>
          <w:szCs w:val="24"/>
        </w:rPr>
        <w:t>06:00 – 07:00, 15:30 – 1</w:t>
      </w:r>
      <w:r w:rsidR="00311C2B" w:rsidRPr="00FF3A75">
        <w:rPr>
          <w:rFonts w:cstheme="minorHAnsi"/>
          <w:i/>
          <w:iCs/>
          <w:sz w:val="24"/>
          <w:szCs w:val="24"/>
        </w:rPr>
        <w:t>6</w:t>
      </w:r>
      <w:r w:rsidRPr="00FF3A75">
        <w:rPr>
          <w:rFonts w:cstheme="minorHAnsi"/>
          <w:i/>
          <w:iCs/>
          <w:sz w:val="24"/>
          <w:szCs w:val="24"/>
        </w:rPr>
        <w:t>:</w:t>
      </w:r>
      <w:r w:rsidR="00311C2B" w:rsidRPr="00FF3A75">
        <w:rPr>
          <w:rFonts w:cstheme="minorHAnsi"/>
          <w:i/>
          <w:iCs/>
          <w:sz w:val="24"/>
          <w:szCs w:val="24"/>
        </w:rPr>
        <w:t>30, 16:45 – 17.45 /úprava ľadu/</w:t>
      </w:r>
      <w:r w:rsidR="00406176">
        <w:rPr>
          <w:rFonts w:cstheme="minorHAnsi"/>
          <w:i/>
          <w:iCs/>
          <w:sz w:val="24"/>
          <w:szCs w:val="24"/>
        </w:rPr>
        <w:t xml:space="preserve"> - </w:t>
      </w:r>
      <w:r w:rsidR="00406176" w:rsidRPr="00406176">
        <w:rPr>
          <w:rFonts w:cstheme="minorHAnsi"/>
          <w:b/>
          <w:bCs/>
          <w:i/>
          <w:iCs/>
          <w:sz w:val="24"/>
          <w:szCs w:val="24"/>
        </w:rPr>
        <w:t>3 hod</w:t>
      </w:r>
      <w:r w:rsidR="00085499">
        <w:rPr>
          <w:rFonts w:cstheme="minorHAnsi"/>
          <w:b/>
          <w:bCs/>
          <w:i/>
          <w:iCs/>
          <w:sz w:val="24"/>
          <w:szCs w:val="24"/>
        </w:rPr>
        <w:t>iny</w:t>
      </w:r>
    </w:p>
    <w:p w14:paraId="18C1B8E1" w14:textId="09FD87B8" w:rsidR="00E86137" w:rsidRPr="00FF3A75" w:rsidRDefault="00E86137" w:rsidP="004C10C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Štvrtok:</w:t>
      </w:r>
      <w:r>
        <w:rPr>
          <w:rFonts w:cstheme="minorHAnsi"/>
          <w:sz w:val="24"/>
          <w:szCs w:val="24"/>
        </w:rPr>
        <w:tab/>
      </w:r>
      <w:r w:rsidRPr="00FF3A75">
        <w:rPr>
          <w:rFonts w:cstheme="minorHAnsi"/>
          <w:i/>
          <w:iCs/>
          <w:sz w:val="24"/>
          <w:szCs w:val="24"/>
        </w:rPr>
        <w:t>14:</w:t>
      </w:r>
      <w:r w:rsidR="005D308B" w:rsidRPr="00FF3A75">
        <w:rPr>
          <w:rFonts w:cstheme="minorHAnsi"/>
          <w:i/>
          <w:iCs/>
          <w:sz w:val="24"/>
          <w:szCs w:val="24"/>
        </w:rPr>
        <w:t>15</w:t>
      </w:r>
      <w:r w:rsidRPr="00FF3A75">
        <w:rPr>
          <w:rFonts w:cstheme="minorHAnsi"/>
          <w:i/>
          <w:iCs/>
          <w:sz w:val="24"/>
          <w:szCs w:val="24"/>
        </w:rPr>
        <w:t xml:space="preserve"> – 15:</w:t>
      </w:r>
      <w:r w:rsidR="005D308B" w:rsidRPr="00FF3A75">
        <w:rPr>
          <w:rFonts w:cstheme="minorHAnsi"/>
          <w:i/>
          <w:iCs/>
          <w:sz w:val="24"/>
          <w:szCs w:val="24"/>
        </w:rPr>
        <w:t>15</w:t>
      </w:r>
      <w:r w:rsidRPr="00FF3A75">
        <w:rPr>
          <w:rFonts w:cstheme="minorHAnsi"/>
          <w:i/>
          <w:iCs/>
          <w:sz w:val="24"/>
          <w:szCs w:val="24"/>
        </w:rPr>
        <w:t>, 15:</w:t>
      </w:r>
      <w:r w:rsidR="00655586" w:rsidRPr="00FF3A75">
        <w:rPr>
          <w:rFonts w:cstheme="minorHAnsi"/>
          <w:i/>
          <w:iCs/>
          <w:sz w:val="24"/>
          <w:szCs w:val="24"/>
        </w:rPr>
        <w:t>30</w:t>
      </w:r>
      <w:r w:rsidRPr="00FF3A75">
        <w:rPr>
          <w:rFonts w:cstheme="minorHAnsi"/>
          <w:i/>
          <w:iCs/>
          <w:sz w:val="24"/>
          <w:szCs w:val="24"/>
        </w:rPr>
        <w:t xml:space="preserve"> – 16:</w:t>
      </w:r>
      <w:r w:rsidR="00655586" w:rsidRPr="00FF3A75">
        <w:rPr>
          <w:rFonts w:cstheme="minorHAnsi"/>
          <w:i/>
          <w:iCs/>
          <w:sz w:val="24"/>
          <w:szCs w:val="24"/>
        </w:rPr>
        <w:t>30</w:t>
      </w:r>
      <w:r w:rsidR="00146ECE" w:rsidRPr="00FF3A75">
        <w:rPr>
          <w:rFonts w:cstheme="minorHAnsi"/>
          <w:i/>
          <w:iCs/>
          <w:sz w:val="24"/>
          <w:szCs w:val="24"/>
        </w:rPr>
        <w:t xml:space="preserve"> </w:t>
      </w:r>
      <w:r w:rsidR="00634121" w:rsidRPr="00FF3A75">
        <w:rPr>
          <w:rFonts w:cstheme="minorHAnsi"/>
          <w:i/>
          <w:iCs/>
          <w:sz w:val="24"/>
          <w:szCs w:val="24"/>
        </w:rPr>
        <w:t>/úprava ľadu/</w:t>
      </w:r>
      <w:r w:rsidR="00406176">
        <w:rPr>
          <w:rFonts w:cstheme="minorHAnsi"/>
          <w:i/>
          <w:iCs/>
          <w:sz w:val="24"/>
          <w:szCs w:val="24"/>
        </w:rPr>
        <w:t xml:space="preserve"> </w:t>
      </w:r>
      <w:r w:rsidR="00406176" w:rsidRPr="00406176">
        <w:rPr>
          <w:rFonts w:cstheme="minorHAnsi"/>
          <w:b/>
          <w:bCs/>
          <w:i/>
          <w:iCs/>
          <w:sz w:val="24"/>
          <w:szCs w:val="24"/>
        </w:rPr>
        <w:t>2 hod</w:t>
      </w:r>
      <w:r w:rsidR="00085499">
        <w:rPr>
          <w:rFonts w:cstheme="minorHAnsi"/>
          <w:b/>
          <w:bCs/>
          <w:i/>
          <w:iCs/>
          <w:sz w:val="24"/>
          <w:szCs w:val="24"/>
        </w:rPr>
        <w:t>iny</w:t>
      </w:r>
      <w:r w:rsidR="00406176">
        <w:rPr>
          <w:rFonts w:cstheme="minorHAnsi"/>
          <w:i/>
          <w:iCs/>
          <w:sz w:val="24"/>
          <w:szCs w:val="24"/>
        </w:rPr>
        <w:t xml:space="preserve"> </w:t>
      </w:r>
    </w:p>
    <w:p w14:paraId="5ADE4AB5" w14:textId="054A56ED" w:rsidR="00E86137" w:rsidRPr="00FF3A75" w:rsidRDefault="00E86137" w:rsidP="004C10C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Piatok: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3A75">
        <w:rPr>
          <w:rFonts w:cstheme="minorHAnsi"/>
          <w:i/>
          <w:iCs/>
          <w:sz w:val="24"/>
          <w:szCs w:val="24"/>
        </w:rPr>
        <w:t>06:00 – 07:00, 14:</w:t>
      </w:r>
      <w:r w:rsidR="00751060" w:rsidRPr="00FF3A75">
        <w:rPr>
          <w:rFonts w:cstheme="minorHAnsi"/>
          <w:i/>
          <w:iCs/>
          <w:sz w:val="24"/>
          <w:szCs w:val="24"/>
        </w:rPr>
        <w:t>15</w:t>
      </w:r>
      <w:r w:rsidRPr="00FF3A75">
        <w:rPr>
          <w:rFonts w:cstheme="minorHAnsi"/>
          <w:i/>
          <w:iCs/>
          <w:sz w:val="24"/>
          <w:szCs w:val="24"/>
        </w:rPr>
        <w:t xml:space="preserve"> – 15:</w:t>
      </w:r>
      <w:r w:rsidR="00751060" w:rsidRPr="00FF3A75">
        <w:rPr>
          <w:rFonts w:cstheme="minorHAnsi"/>
          <w:i/>
          <w:iCs/>
          <w:sz w:val="24"/>
          <w:szCs w:val="24"/>
        </w:rPr>
        <w:t>15</w:t>
      </w:r>
      <w:r w:rsidR="00406176">
        <w:rPr>
          <w:rFonts w:cstheme="minorHAnsi"/>
          <w:i/>
          <w:iCs/>
          <w:sz w:val="24"/>
          <w:szCs w:val="24"/>
        </w:rPr>
        <w:t xml:space="preserve">  - </w:t>
      </w:r>
      <w:r w:rsidR="00406176" w:rsidRPr="00406176">
        <w:rPr>
          <w:rFonts w:cstheme="minorHAnsi"/>
          <w:b/>
          <w:bCs/>
          <w:i/>
          <w:iCs/>
          <w:sz w:val="24"/>
          <w:szCs w:val="24"/>
        </w:rPr>
        <w:t>2</w:t>
      </w:r>
      <w:r w:rsidR="0040617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06176" w:rsidRPr="00406176">
        <w:rPr>
          <w:rFonts w:cstheme="minorHAnsi"/>
          <w:b/>
          <w:bCs/>
          <w:i/>
          <w:iCs/>
          <w:sz w:val="24"/>
          <w:szCs w:val="24"/>
        </w:rPr>
        <w:t>hod</w:t>
      </w:r>
      <w:r w:rsidR="00085499">
        <w:rPr>
          <w:rFonts w:cstheme="minorHAnsi"/>
          <w:b/>
          <w:bCs/>
          <w:i/>
          <w:iCs/>
          <w:sz w:val="24"/>
          <w:szCs w:val="24"/>
        </w:rPr>
        <w:t>iny</w:t>
      </w:r>
    </w:p>
    <w:p w14:paraId="1CE4D9B9" w14:textId="2A36C724" w:rsidR="00E86137" w:rsidRDefault="00E86137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Sobota:</w:t>
      </w:r>
      <w:r>
        <w:rPr>
          <w:rFonts w:cstheme="minorHAnsi"/>
          <w:sz w:val="24"/>
          <w:szCs w:val="24"/>
        </w:rPr>
        <w:tab/>
      </w:r>
      <w:r w:rsidR="00C64749" w:rsidRPr="00085499">
        <w:rPr>
          <w:rFonts w:cstheme="minorHAnsi"/>
          <w:i/>
          <w:iCs/>
          <w:sz w:val="24"/>
          <w:szCs w:val="24"/>
        </w:rPr>
        <w:t>8:45</w:t>
      </w:r>
      <w:r w:rsidRPr="00085499">
        <w:rPr>
          <w:rFonts w:cstheme="minorHAnsi"/>
          <w:i/>
          <w:iCs/>
          <w:sz w:val="24"/>
          <w:szCs w:val="24"/>
        </w:rPr>
        <w:t xml:space="preserve"> – </w:t>
      </w:r>
      <w:r w:rsidR="00FF3A75" w:rsidRPr="00085499">
        <w:rPr>
          <w:rFonts w:cstheme="minorHAnsi"/>
          <w:i/>
          <w:iCs/>
          <w:sz w:val="24"/>
          <w:szCs w:val="24"/>
        </w:rPr>
        <w:t>12</w:t>
      </w:r>
      <w:r w:rsidRPr="00085499">
        <w:rPr>
          <w:rFonts w:cstheme="minorHAnsi"/>
          <w:i/>
          <w:iCs/>
          <w:sz w:val="24"/>
          <w:szCs w:val="24"/>
        </w:rPr>
        <w:t>:00</w:t>
      </w:r>
      <w:r w:rsidR="00FF3A75" w:rsidRPr="00085499">
        <w:rPr>
          <w:rFonts w:cstheme="minorHAnsi"/>
          <w:i/>
          <w:iCs/>
          <w:sz w:val="24"/>
          <w:szCs w:val="24"/>
        </w:rPr>
        <w:t xml:space="preserve"> </w:t>
      </w:r>
      <w:r w:rsidR="00406176" w:rsidRPr="00085499">
        <w:rPr>
          <w:rFonts w:cstheme="minorHAnsi"/>
          <w:i/>
          <w:iCs/>
          <w:sz w:val="24"/>
          <w:szCs w:val="24"/>
        </w:rPr>
        <w:t xml:space="preserve"> - </w:t>
      </w:r>
      <w:r w:rsidR="00406176" w:rsidRPr="00085499">
        <w:rPr>
          <w:rFonts w:cstheme="minorHAnsi"/>
          <w:b/>
          <w:bCs/>
          <w:i/>
          <w:iCs/>
          <w:sz w:val="24"/>
          <w:szCs w:val="24"/>
        </w:rPr>
        <w:t>3,25 hod</w:t>
      </w:r>
      <w:r w:rsidR="00085499">
        <w:rPr>
          <w:rFonts w:cstheme="minorHAnsi"/>
          <w:b/>
          <w:bCs/>
          <w:i/>
          <w:iCs/>
          <w:sz w:val="24"/>
          <w:szCs w:val="24"/>
        </w:rPr>
        <w:t>iny</w:t>
      </w:r>
    </w:p>
    <w:p w14:paraId="12814B20" w14:textId="6ABCB0FE" w:rsidR="00E86137" w:rsidRPr="00FF3A75" w:rsidRDefault="00E86137" w:rsidP="004C10C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Nedeľa:</w:t>
      </w:r>
      <w:r>
        <w:rPr>
          <w:rFonts w:cstheme="minorHAnsi"/>
          <w:sz w:val="24"/>
          <w:szCs w:val="24"/>
        </w:rPr>
        <w:tab/>
      </w:r>
      <w:r w:rsidRPr="00FF3A75">
        <w:rPr>
          <w:rFonts w:cstheme="minorHAnsi"/>
          <w:i/>
          <w:iCs/>
          <w:sz w:val="24"/>
          <w:szCs w:val="24"/>
        </w:rPr>
        <w:t>07:15 – 08:15, 09:45 – 10:45</w:t>
      </w:r>
      <w:r w:rsidR="00406176">
        <w:rPr>
          <w:rFonts w:cstheme="minorHAnsi"/>
          <w:i/>
          <w:iCs/>
          <w:sz w:val="24"/>
          <w:szCs w:val="24"/>
        </w:rPr>
        <w:t xml:space="preserve"> – </w:t>
      </w:r>
      <w:r w:rsidR="00406176" w:rsidRPr="00406176">
        <w:rPr>
          <w:rFonts w:cstheme="minorHAnsi"/>
          <w:b/>
          <w:bCs/>
          <w:i/>
          <w:iCs/>
          <w:sz w:val="24"/>
          <w:szCs w:val="24"/>
        </w:rPr>
        <w:t>2 ho</w:t>
      </w:r>
      <w:r w:rsidR="00085499">
        <w:rPr>
          <w:rFonts w:cstheme="minorHAnsi"/>
          <w:b/>
          <w:bCs/>
          <w:i/>
          <w:iCs/>
          <w:sz w:val="24"/>
          <w:szCs w:val="24"/>
        </w:rPr>
        <w:t>diny</w:t>
      </w:r>
    </w:p>
    <w:p w14:paraId="052BD7F4" w14:textId="77777777" w:rsidR="00E86137" w:rsidRDefault="00E86137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08707F" w14:textId="2C8E17E2" w:rsidR="00E86137" w:rsidRPr="002626E2" w:rsidRDefault="00E86137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Ostatné termíny budú dojednané osobitne, min. 14 dní pred požadovaným termínom písomnou formou.</w:t>
      </w:r>
      <w:r w:rsidR="009D0E6B" w:rsidRPr="002626E2">
        <w:rPr>
          <w:rFonts w:cstheme="minorHAnsi"/>
          <w:sz w:val="24"/>
          <w:szCs w:val="24"/>
        </w:rPr>
        <w:t xml:space="preserve"> Odhlásenie termínu je možné najneskôr 48 hod pred nástupom písomnou formou  na  email. : kristofovicova@tsmnm.sk v opačnom prípade, bude prenájom fakturovaný podľa platného cenníka v plnej výške.</w:t>
      </w:r>
    </w:p>
    <w:p w14:paraId="24D0B592" w14:textId="0CAB3206" w:rsidR="00E86137" w:rsidRDefault="00487F83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r w:rsidR="00EA6359">
        <w:rPr>
          <w:rFonts w:cstheme="minorHAnsi"/>
          <w:sz w:val="24"/>
          <w:szCs w:val="24"/>
        </w:rPr>
        <w:t xml:space="preserve">Doba nájmu môže byť predlžovaná formou písomného dodatku k tejto zmluve, podpísaného </w:t>
      </w:r>
      <w:r w:rsidR="004675D0">
        <w:rPr>
          <w:rFonts w:cstheme="minorHAnsi"/>
          <w:sz w:val="24"/>
          <w:szCs w:val="24"/>
        </w:rPr>
        <w:t>všetkými</w:t>
      </w:r>
      <w:r w:rsidR="00EA6359">
        <w:rPr>
          <w:rFonts w:cstheme="minorHAnsi"/>
          <w:sz w:val="24"/>
          <w:szCs w:val="24"/>
        </w:rPr>
        <w:t xml:space="preserve"> stranami.</w:t>
      </w:r>
    </w:p>
    <w:p w14:paraId="75D25836" w14:textId="77777777" w:rsidR="00EA6359" w:rsidRDefault="00EA6359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>
        <w:rPr>
          <w:rFonts w:cstheme="minorHAnsi"/>
          <w:sz w:val="24"/>
          <w:szCs w:val="24"/>
        </w:rPr>
        <w:tab/>
        <w:t xml:space="preserve">Nájom nebytových priestorov sa končí uplynutím dojednanej doby. Pred uplynutím tejto doby môžu zmluvné strany vypovedať zmluvu iba z dôvodov podľa §9 ods. 2 a 3 zákona č. 116/1990 Zb. </w:t>
      </w:r>
    </w:p>
    <w:p w14:paraId="218EF5F9" w14:textId="77777777" w:rsidR="00EA6359" w:rsidRDefault="00EA6359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>
        <w:rPr>
          <w:rFonts w:cstheme="minorHAnsi"/>
          <w:sz w:val="24"/>
          <w:szCs w:val="24"/>
        </w:rPr>
        <w:tab/>
        <w:t>Zmluvné strany môžu skončiť nájom aj kedykoľvek pred uplynutím stanovenej doby nájmu, a to na základe písomnej dohody.</w:t>
      </w:r>
    </w:p>
    <w:p w14:paraId="047F09BB" w14:textId="77777777" w:rsidR="00EA6359" w:rsidRDefault="00EA6359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>
        <w:rPr>
          <w:rFonts w:cstheme="minorHAnsi"/>
          <w:sz w:val="24"/>
          <w:szCs w:val="24"/>
        </w:rPr>
        <w:tab/>
        <w:t>Výpovedná lehota je 1 mesiac a počíta sa od prvého dňa mesiaca nasledujúceho po mesiaci,</w:t>
      </w:r>
    </w:p>
    <w:p w14:paraId="18A50E39" w14:textId="77777777" w:rsidR="00EA6359" w:rsidRDefault="00EA6359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ktorom bola doručená výpoveď. Vypovedať zmluvu môže ktorákoľvek zmluvná strana s udaním dôvodu.</w:t>
      </w:r>
    </w:p>
    <w:p w14:paraId="0F1F5888" w14:textId="77777777" w:rsidR="00EA6359" w:rsidRDefault="00EA6359" w:rsidP="004C1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94193F" w14:textId="77777777" w:rsidR="004C10CD" w:rsidRDefault="00EA6359" w:rsidP="00EA63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6359">
        <w:rPr>
          <w:rFonts w:cstheme="minorHAnsi"/>
          <w:b/>
          <w:sz w:val="24"/>
          <w:szCs w:val="24"/>
        </w:rPr>
        <w:t>Čl. 3</w:t>
      </w:r>
    </w:p>
    <w:p w14:paraId="0C995670" w14:textId="77777777" w:rsidR="00EA6359" w:rsidRDefault="00EA6359" w:rsidP="005E1A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Nájomné</w:t>
      </w:r>
    </w:p>
    <w:p w14:paraId="7195C447" w14:textId="77777777" w:rsidR="00EA6359" w:rsidRDefault="004216B0" w:rsidP="00EA63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Podľa platného Cenníka prenájmu umelej ľadovej plochy (ďalej len UĽP).</w:t>
      </w:r>
    </w:p>
    <w:p w14:paraId="1997BD79" w14:textId="19E60E84" w:rsidR="004216B0" w:rsidRDefault="004216B0" w:rsidP="00EA63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  <w:t>- Začiatok prenájmu UĽP v čase od 06:00 do 1</w:t>
      </w:r>
      <w:r w:rsidR="00406176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:</w:t>
      </w:r>
      <w:r w:rsidR="00406176">
        <w:rPr>
          <w:rFonts w:cstheme="minorHAnsi"/>
          <w:sz w:val="24"/>
          <w:szCs w:val="24"/>
        </w:rPr>
        <w:t>59</w:t>
      </w:r>
      <w:r>
        <w:rPr>
          <w:rFonts w:cstheme="minorHAnsi"/>
          <w:sz w:val="24"/>
          <w:szCs w:val="24"/>
        </w:rPr>
        <w:t xml:space="preserve"> hod.</w:t>
      </w:r>
      <w:r>
        <w:rPr>
          <w:rFonts w:cstheme="minorHAnsi"/>
          <w:sz w:val="24"/>
          <w:szCs w:val="24"/>
        </w:rPr>
        <w:tab/>
        <w:t xml:space="preserve">= </w:t>
      </w:r>
      <w:r>
        <w:rPr>
          <w:rFonts w:cstheme="minorHAnsi"/>
          <w:sz w:val="24"/>
          <w:szCs w:val="24"/>
        </w:rPr>
        <w:tab/>
        <w:t>10</w:t>
      </w:r>
      <w:r w:rsidR="000E4E83">
        <w:rPr>
          <w:rFonts w:cstheme="minorHAnsi"/>
          <w:sz w:val="24"/>
          <w:szCs w:val="24"/>
        </w:rPr>
        <w:t>,00 €</w:t>
      </w:r>
      <w:r>
        <w:rPr>
          <w:rFonts w:cstheme="minorHAnsi"/>
          <w:sz w:val="24"/>
          <w:szCs w:val="24"/>
        </w:rPr>
        <w:t>/hod.</w:t>
      </w:r>
    </w:p>
    <w:p w14:paraId="6D4C912A" w14:textId="1F95E824" w:rsidR="00E91678" w:rsidRDefault="004216B0" w:rsidP="00E916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Začiatok prenájmu UĽP v čase od 1</w:t>
      </w:r>
      <w:r w:rsidR="000E4E8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:00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=</w:t>
      </w:r>
      <w:r>
        <w:rPr>
          <w:rFonts w:cstheme="minorHAnsi"/>
          <w:sz w:val="24"/>
          <w:szCs w:val="24"/>
        </w:rPr>
        <w:tab/>
        <w:t>110</w:t>
      </w:r>
      <w:r w:rsidR="000E4E83">
        <w:rPr>
          <w:rFonts w:cstheme="minorHAnsi"/>
          <w:sz w:val="24"/>
          <w:szCs w:val="24"/>
        </w:rPr>
        <w:t>,00 €</w:t>
      </w:r>
      <w:r>
        <w:rPr>
          <w:rFonts w:cstheme="minorHAnsi"/>
          <w:sz w:val="24"/>
          <w:szCs w:val="24"/>
        </w:rPr>
        <w:t>/hod.</w:t>
      </w:r>
    </w:p>
    <w:p w14:paraId="2D69D9AB" w14:textId="77777777" w:rsidR="004216B0" w:rsidRDefault="00E91678" w:rsidP="00E91678">
      <w:pPr>
        <w:spacing w:after="0" w:line="240" w:lineRule="auto"/>
        <w:jc w:val="both"/>
      </w:pPr>
      <w:r w:rsidRPr="00CD5924">
        <w:rPr>
          <w:rFonts w:cstheme="minorHAnsi"/>
          <w:sz w:val="24"/>
          <w:szCs w:val="24"/>
        </w:rPr>
        <w:t>b</w:t>
      </w:r>
      <w:r w:rsidR="004216B0" w:rsidRPr="00CD5924">
        <w:rPr>
          <w:rFonts w:cstheme="minorHAnsi"/>
          <w:sz w:val="24"/>
          <w:szCs w:val="24"/>
        </w:rPr>
        <w:t>)</w:t>
      </w:r>
      <w:r w:rsidR="004216B0">
        <w:rPr>
          <w:rFonts w:cstheme="minorHAnsi"/>
          <w:sz w:val="24"/>
          <w:szCs w:val="24"/>
        </w:rPr>
        <w:tab/>
      </w:r>
      <w:r w:rsidR="004216B0">
        <w:t>Nájomca je povinný uhradiť nájomné po skončení mesiaca a sčítaní hodín skutočného užívania ľadovej plochy, na základ</w:t>
      </w:r>
      <w:r>
        <w:t>e vystavenej faktúry, a to do 14</w:t>
      </w:r>
      <w:r w:rsidR="004216B0">
        <w:t xml:space="preserve"> dní</w:t>
      </w:r>
      <w:r>
        <w:t xml:space="preserve"> od doručenia faktúry. Faktúra bude zasielaná elektronicky na mail </w:t>
      </w:r>
      <w:hyperlink r:id="rId11" w:history="1">
        <w:r w:rsidRPr="00F63DB0">
          <w:rPr>
            <w:rStyle w:val="Hypertextovprepojenie"/>
          </w:rPr>
          <w:t>info@hknmnv.sk</w:t>
        </w:r>
      </w:hyperlink>
      <w:r>
        <w:t xml:space="preserve"> a v papierovej forme na adresu nájomcu</w:t>
      </w:r>
      <w:r w:rsidR="004216B0">
        <w:t>. Fakturácia sa bude vykonávať mesačne.</w:t>
      </w:r>
    </w:p>
    <w:p w14:paraId="5D75BE75" w14:textId="29C79D0B" w:rsidR="00557777" w:rsidRDefault="00557777" w:rsidP="00557777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  <w:r>
        <w:t>d)</w:t>
      </w:r>
      <w:r>
        <w:tab/>
      </w:r>
      <w:r w:rsidRPr="00557777">
        <w:rPr>
          <w:rFonts w:asciiTheme="minorHAnsi" w:hAnsiTheme="minorHAnsi" w:cstheme="minorHAnsi"/>
          <w:sz w:val="22"/>
          <w:szCs w:val="23"/>
        </w:rPr>
        <w:t>Nedodržanie splatnosti faktúry sa považuje za podstatné porušenie zmluvy, pri ktorom možno okamžite odstúpiť od zmluvy. V prípade, že nájomné nebude uhradené včas podľa faktúry, prenajímateľ je oprávnený nevpustiť nájomcu do priestorov zimného štadióna. Pre prípad omeškania s platbou sa nájomca zároveň zaväzuje zaplatiť zmluvnú pokutu 0,05 % fakturovanej sumy za každý deň omeškania</w:t>
      </w:r>
      <w:r w:rsidR="005E1ADE">
        <w:rPr>
          <w:rFonts w:asciiTheme="minorHAnsi" w:hAnsiTheme="minorHAnsi" w:cstheme="minorHAnsi"/>
          <w:sz w:val="22"/>
          <w:szCs w:val="23"/>
        </w:rPr>
        <w:t xml:space="preserve"> po upozornení nájomcu.</w:t>
      </w:r>
      <w:r w:rsidRPr="00557777">
        <w:rPr>
          <w:rFonts w:asciiTheme="minorHAnsi" w:hAnsiTheme="minorHAnsi" w:cstheme="minorHAnsi"/>
          <w:sz w:val="22"/>
          <w:szCs w:val="23"/>
        </w:rPr>
        <w:t xml:space="preserve">. </w:t>
      </w:r>
    </w:p>
    <w:p w14:paraId="69E08696" w14:textId="65980F4B" w:rsidR="00406176" w:rsidRDefault="00406176" w:rsidP="00557777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</w:p>
    <w:p w14:paraId="158F922E" w14:textId="77777777" w:rsidR="00406176" w:rsidRPr="00557777" w:rsidRDefault="00406176" w:rsidP="00557777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09188292" w14:textId="77777777" w:rsidR="00557777" w:rsidRPr="00557777" w:rsidRDefault="00557777" w:rsidP="00E91678">
      <w:pPr>
        <w:spacing w:after="0" w:line="240" w:lineRule="auto"/>
        <w:jc w:val="both"/>
        <w:rPr>
          <w:rFonts w:cstheme="minorHAnsi"/>
          <w:sz w:val="20"/>
        </w:rPr>
      </w:pPr>
    </w:p>
    <w:p w14:paraId="0C55DC61" w14:textId="77777777" w:rsidR="00BE04D6" w:rsidRDefault="00BE04D6" w:rsidP="00E91678">
      <w:pPr>
        <w:spacing w:after="0" w:line="240" w:lineRule="auto"/>
        <w:jc w:val="both"/>
      </w:pPr>
    </w:p>
    <w:p w14:paraId="54F437B3" w14:textId="08165A38" w:rsidR="00BE04D6" w:rsidRPr="00BE04D6" w:rsidRDefault="00BE04D6" w:rsidP="00BE04D6">
      <w:pPr>
        <w:spacing w:after="0" w:line="240" w:lineRule="auto"/>
        <w:jc w:val="center"/>
        <w:rPr>
          <w:b/>
        </w:rPr>
      </w:pPr>
      <w:r w:rsidRPr="00BE04D6">
        <w:rPr>
          <w:b/>
        </w:rPr>
        <w:lastRenderedPageBreak/>
        <w:t>Čl</w:t>
      </w:r>
      <w:r w:rsidR="00406176">
        <w:rPr>
          <w:b/>
        </w:rPr>
        <w:t>.</w:t>
      </w:r>
      <w:r w:rsidRPr="00BE04D6">
        <w:rPr>
          <w:b/>
        </w:rPr>
        <w:t xml:space="preserve"> 4.</w:t>
      </w:r>
    </w:p>
    <w:p w14:paraId="3809AC4A" w14:textId="77777777" w:rsidR="00BE04D6" w:rsidRPr="005E1ADE" w:rsidRDefault="00BE04D6" w:rsidP="005E1ADE">
      <w:pPr>
        <w:spacing w:after="0" w:line="240" w:lineRule="auto"/>
        <w:jc w:val="center"/>
        <w:rPr>
          <w:b/>
        </w:rPr>
      </w:pPr>
      <w:r w:rsidRPr="00BE04D6">
        <w:rPr>
          <w:b/>
        </w:rPr>
        <w:t>Práva a povinnosti zmluvných strán</w:t>
      </w:r>
    </w:p>
    <w:p w14:paraId="43F99687" w14:textId="7B037253" w:rsidR="00637126" w:rsidRPr="002626E2" w:rsidRDefault="00637126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t>Nájomca a prenajímateľ  sa zaväzujú dodržiavať Organizačný a Prevádzkový poriadok Zimného štadióna.</w:t>
      </w:r>
    </w:p>
    <w:p w14:paraId="4E45DA0E" w14:textId="20CE98DF" w:rsidR="003131B4" w:rsidRPr="002626E2" w:rsidRDefault="003131B4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t>Nájomca je oprávnený požiadať prenajímateľa o uvoľnenie niektorej zo šatní č. 5 alebo č.6 na nevyhnutný čas pre potreby mimoriadnych akcií a turnajov poriadaných na UĽP a nájomca je povinný šatňu poskytnúť, pričom prenajímateľ odovzdá šatňu čistú a bez uskladnených vecí. Táto podmienka rovnako platí pri odovzdaní šatne prenajímateľom nájomcovi.</w:t>
      </w:r>
    </w:p>
    <w:p w14:paraId="49AD316F" w14:textId="26455532" w:rsidR="00637126" w:rsidRPr="002626E2" w:rsidRDefault="00637126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t>Nájomcovi sa zakazuje prenechať priestory, alebo ich časť do podnájmu bez súhlasu prenajímateľa.</w:t>
      </w:r>
    </w:p>
    <w:p w14:paraId="526DC249" w14:textId="77777777" w:rsidR="00637126" w:rsidRPr="002626E2" w:rsidRDefault="00BE04D6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Nájomcovi nie je dovolené zaberať iné priestory</w:t>
      </w:r>
      <w:r w:rsidR="00BB1846" w:rsidRPr="002626E2">
        <w:t>,</w:t>
      </w:r>
      <w:r w:rsidRPr="002626E2">
        <w:t xml:space="preserve"> ani ich časť</w:t>
      </w:r>
      <w:r w:rsidR="00BB1846" w:rsidRPr="002626E2">
        <w:t>,</w:t>
      </w:r>
      <w:r w:rsidRPr="002626E2">
        <w:t xml:space="preserve"> do podnájmu bez súhlasu prenajímateľa.</w:t>
      </w:r>
    </w:p>
    <w:p w14:paraId="7534A7BA" w14:textId="58E13419" w:rsidR="00BE04D6" w:rsidRPr="002626E2" w:rsidRDefault="00BE04D6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 xml:space="preserve">Prenajímateľ </w:t>
      </w:r>
      <w:r w:rsidR="00637126" w:rsidRPr="002626E2">
        <w:t xml:space="preserve">si vyhradzuje </w:t>
      </w:r>
      <w:r w:rsidRPr="002626E2">
        <w:t xml:space="preserve">právo na úpravu harmonogramu </w:t>
      </w:r>
      <w:r w:rsidR="00637126" w:rsidRPr="002626E2">
        <w:t>bez náhradného termínu. Náhradný termín prenajímateľ ponúkne, ak to časový rozvrh využitia ľadovej plochy umožní.</w:t>
      </w:r>
      <w:r w:rsidRPr="002626E2">
        <w:t xml:space="preserve"> Toto bude nájomcovi oznámené písomne najneskôr 14 dní vopred.</w:t>
      </w:r>
    </w:p>
    <w:p w14:paraId="00136EE7" w14:textId="06FAAB11" w:rsidR="00BE04D6" w:rsidRPr="002626E2" w:rsidRDefault="00BE04D6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Prenajímateľ má právo kontroly prenajatých priestorov za účelom dodržiavania podmienok nájomnej zmluvy. Prenajímateľ</w:t>
      </w:r>
      <w:r w:rsidR="00BB1846" w:rsidRPr="002626E2">
        <w:t xml:space="preserve"> </w:t>
      </w:r>
      <w:r w:rsidRPr="002626E2">
        <w:t xml:space="preserve"> je povinný </w:t>
      </w:r>
      <w:r w:rsidR="00FD0118" w:rsidRPr="002626E2">
        <w:t xml:space="preserve">kontrolu vopred oznámiť </w:t>
      </w:r>
      <w:r w:rsidRPr="002626E2">
        <w:t>nájomcovi</w:t>
      </w:r>
      <w:r w:rsidR="00FD0118" w:rsidRPr="002626E2">
        <w:t>.</w:t>
      </w:r>
    </w:p>
    <w:p w14:paraId="7C0BB0E0" w14:textId="03E206BF" w:rsidR="007F0860" w:rsidRPr="002626E2" w:rsidRDefault="00FD0118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rPr>
          <w:bCs/>
          <w:sz w:val="24"/>
          <w:szCs w:val="24"/>
        </w:rPr>
        <w:t>Nájomca i prenajímateľ sú povinní dbať o poriadok a čistotu na  UĽP  a v jej okolí, ako aj v šatniach, v sociálnych zariadeniach a vo vedľajších priestoroch</w:t>
      </w:r>
      <w:r w:rsidR="007F0860" w:rsidRPr="002626E2">
        <w:t>.</w:t>
      </w:r>
    </w:p>
    <w:p w14:paraId="678D8D95" w14:textId="4B13A65C" w:rsidR="007F0860" w:rsidRPr="002626E2" w:rsidRDefault="007F0860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Nájomca i prenajímateľ sa zaväzuje dodržiavať úsporné opatrenia v oblasti energie, kúrenia, hospodárne a šetrné zaobchádzať v priestoroch zimného štadióna.</w:t>
      </w:r>
    </w:p>
    <w:p w14:paraId="3C7D7FD8" w14:textId="2021D767" w:rsidR="007F0860" w:rsidRPr="002626E2" w:rsidRDefault="007F0860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strike/>
        </w:rPr>
      </w:pPr>
      <w:r w:rsidRPr="002626E2">
        <w:t>Zakazuje sa používať elektrické spotrebiče okrem sušičov</w:t>
      </w:r>
      <w:r w:rsidR="00BC2D91" w:rsidRPr="002626E2">
        <w:t xml:space="preserve"> na vlasy</w:t>
      </w:r>
      <w:r w:rsidR="001F1FA7" w:rsidRPr="002626E2">
        <w:t xml:space="preserve"> a </w:t>
      </w:r>
      <w:r w:rsidR="00BC2D91" w:rsidRPr="002626E2">
        <w:t>elektrických spotrebičov na športovú činnosť</w:t>
      </w:r>
      <w:r w:rsidR="001F1FA7" w:rsidRPr="002626E2">
        <w:t>.</w:t>
      </w:r>
      <w:r w:rsidR="00BC2D91" w:rsidRPr="002626E2">
        <w:t xml:space="preserve"> </w:t>
      </w:r>
    </w:p>
    <w:p w14:paraId="2179B4D0" w14:textId="7BAB48BB" w:rsidR="007024BF" w:rsidRPr="002626E2" w:rsidRDefault="007024BF" w:rsidP="007024BF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t xml:space="preserve">Zakazuje sa v okolí UĽP uskladňovať akékoľvek iné zariadenia, ktoré nie sú povinnou výbavou zimného štadióna, s výnimkou tréningových pomôcok. </w:t>
      </w:r>
    </w:p>
    <w:p w14:paraId="359E5ED5" w14:textId="0328DDE3" w:rsidR="00BC2D91" w:rsidRPr="002626E2" w:rsidRDefault="00C37C6A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Nájomca je povinný dodržiava zákaz</w:t>
      </w:r>
      <w:r w:rsidR="00BC2D91" w:rsidRPr="002626E2">
        <w:t xml:space="preserve"> fajčenia v priestoroch zimného štadióna.</w:t>
      </w:r>
    </w:p>
    <w:p w14:paraId="17A8D14C" w14:textId="0776AE22" w:rsidR="00BC2D91" w:rsidRPr="002626E2" w:rsidRDefault="00BC2D91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Nájomca je povinný dodržiavať pokyny vedúceho a prevádzkových pracovníkov zimného štadióna.</w:t>
      </w:r>
    </w:p>
    <w:p w14:paraId="427201C3" w14:textId="69A8A097" w:rsidR="00BC2D91" w:rsidRPr="002626E2" w:rsidRDefault="00BC2D91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Obe zmluvné strany sú povinné dodržiavať časový harmonogram ľadovej plochy, aby sa nájomcovia nerušili na ľadovej ploche.</w:t>
      </w:r>
    </w:p>
    <w:p w14:paraId="2ABA75AD" w14:textId="5FA0EBDF" w:rsidR="00BC2D91" w:rsidRPr="002626E2" w:rsidRDefault="00BC2D91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 xml:space="preserve">Vstup hráčov, ako aj ďalších športovcov na ľadovú plochu je povolený až po jej úprave </w:t>
      </w:r>
      <w:r w:rsidR="00AB1868" w:rsidRPr="002626E2">
        <w:t>a za prítomnosti trénera.</w:t>
      </w:r>
    </w:p>
    <w:p w14:paraId="4E412D89" w14:textId="0507880C" w:rsidR="00AB1868" w:rsidRPr="002626E2" w:rsidRDefault="00AB1868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Vstup do priestorov technického zázemia je všetkým zakázaný.</w:t>
      </w:r>
    </w:p>
    <w:p w14:paraId="0CFAF553" w14:textId="0ADE1486" w:rsidR="008E42D2" w:rsidRPr="002626E2" w:rsidRDefault="008E42D2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rPr>
          <w:bCs/>
          <w:sz w:val="24"/>
          <w:szCs w:val="24"/>
        </w:rPr>
        <w:t xml:space="preserve">Vstup rodičov, príbuzných a iných osôb je do priestorov šatní a chodieb vedúcich k šatniam </w:t>
      </w:r>
      <w:r w:rsidR="002856D1" w:rsidRPr="002626E2">
        <w:rPr>
          <w:bCs/>
          <w:sz w:val="24"/>
          <w:szCs w:val="24"/>
        </w:rPr>
        <w:t xml:space="preserve">je </w:t>
      </w:r>
      <w:r w:rsidRPr="002626E2">
        <w:rPr>
          <w:bCs/>
          <w:sz w:val="24"/>
          <w:szCs w:val="24"/>
        </w:rPr>
        <w:t xml:space="preserve">zakázaný. Výnimka sa vzťahuje na rodiča dieťaťa vo veku do </w:t>
      </w:r>
      <w:r w:rsidR="00407A7A" w:rsidRPr="002626E2">
        <w:rPr>
          <w:bCs/>
          <w:sz w:val="24"/>
          <w:szCs w:val="24"/>
        </w:rPr>
        <w:t>10 rokov na čas nevyhnutný na ustrojenie dieťaťa do a z hokejovej výstroje</w:t>
      </w:r>
      <w:r w:rsidR="002856D1" w:rsidRPr="002626E2">
        <w:rPr>
          <w:bCs/>
          <w:sz w:val="24"/>
          <w:szCs w:val="24"/>
        </w:rPr>
        <w:t xml:space="preserve"> počas tréningu.</w:t>
      </w:r>
    </w:p>
    <w:p w14:paraId="357CC9BF" w14:textId="2C80F2DC" w:rsidR="00AB1868" w:rsidRPr="002626E2" w:rsidRDefault="00AB1868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Počas usporiadania akcií je nájomca povinný zabezpečiť vlastnú usporiadateľsk</w:t>
      </w:r>
      <w:r w:rsidR="00CF40B7" w:rsidRPr="002626E2">
        <w:t>ú a</w:t>
      </w:r>
      <w:r w:rsidR="00BB1846" w:rsidRPr="002626E2">
        <w:t xml:space="preserve"> zdravotnú </w:t>
      </w:r>
      <w:r w:rsidRPr="002626E2">
        <w:t>službu v súlade s platnou legislatívou.</w:t>
      </w:r>
    </w:p>
    <w:p w14:paraId="0F546A39" w14:textId="5E217A7F" w:rsidR="00AB1868" w:rsidRPr="002626E2" w:rsidRDefault="00AB1868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>Nájomcovi budú priestory poskytnuté 60 minút pred tréningovou jednotkou a pred zápasom alebo turnajom</w:t>
      </w:r>
      <w:r w:rsidR="00BB1846" w:rsidRPr="002626E2">
        <w:t>.</w:t>
      </w:r>
    </w:p>
    <w:p w14:paraId="75431A81" w14:textId="77777777" w:rsidR="002856D1" w:rsidRPr="002626E2" w:rsidRDefault="00AB1868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 xml:space="preserve">Nájomca je povinný prenajaté priestory </w:t>
      </w:r>
      <w:r w:rsidR="00E6012D" w:rsidRPr="002626E2">
        <w:t>opustiť do 60 minút po tréningovej jednotke</w:t>
      </w:r>
      <w:r w:rsidRPr="002626E2">
        <w:t xml:space="preserve"> </w:t>
      </w:r>
      <w:r w:rsidR="00E6012D" w:rsidRPr="002626E2">
        <w:t>a po zápase alebo turnaji.</w:t>
      </w:r>
    </w:p>
    <w:p w14:paraId="347BCB46" w14:textId="2A5CC2DF" w:rsidR="00E6012D" w:rsidRPr="002626E2" w:rsidRDefault="00E6012D" w:rsidP="00637126">
      <w:pPr>
        <w:pStyle w:val="Odsekzoznamu"/>
        <w:numPr>
          <w:ilvl w:val="0"/>
          <w:numId w:val="8"/>
        </w:numPr>
        <w:spacing w:after="0" w:line="240" w:lineRule="auto"/>
        <w:jc w:val="both"/>
      </w:pPr>
      <w:r w:rsidRPr="002626E2">
        <w:t xml:space="preserve">V prípade organizačného zabezpečenia alebo inej športovej činnosti prenajímateľ požiada pracovníkov zimného štadióna o poskytnutie vstupu do priestorov zimného štadióna. </w:t>
      </w:r>
    </w:p>
    <w:p w14:paraId="43ACB02A" w14:textId="6931FE55" w:rsidR="002856D1" w:rsidRPr="002626E2" w:rsidRDefault="002856D1" w:rsidP="002856D1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t>Mimo prenajatých hodín bude vstup do priestorov Zimného štadióna umožnený len zodpovedným osobám a</w:t>
      </w:r>
      <w:r w:rsidR="002626E2" w:rsidRPr="002626E2">
        <w:rPr>
          <w:bCs/>
          <w:sz w:val="24"/>
          <w:szCs w:val="24"/>
        </w:rPr>
        <w:t> deťom v sprievode zodpovedných osôb a to</w:t>
      </w:r>
      <w:r w:rsidRPr="002626E2">
        <w:rPr>
          <w:bCs/>
          <w:sz w:val="24"/>
          <w:szCs w:val="24"/>
        </w:rPr>
        <w:t xml:space="preserve"> len v nevyhnutných prípadoch.</w:t>
      </w:r>
    </w:p>
    <w:p w14:paraId="0C32099C" w14:textId="694C8AEE" w:rsidR="00E6012D" w:rsidRPr="002626E2" w:rsidRDefault="00E6012D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Nájomca určí zodpovedné osoby pre preberanie a odovzdanie kľúčov od prenajatých priestorov.</w:t>
      </w:r>
    </w:p>
    <w:p w14:paraId="76A75C97" w14:textId="29DF3A8B" w:rsidR="00DC00E4" w:rsidRPr="002626E2" w:rsidRDefault="00DC00E4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Nájomca je povinný užívať prenajaté priestory tak, aby nedochádzalo ku škodám na majetku. Prípadné spôsobené škody je nájomca povinný uhradiť prenajímateľovi v plnej výške neodkladne. Nevzťahuje sa na škody spôsobené bežným užívaním predmetu nájmu</w:t>
      </w:r>
      <w:r w:rsidR="004C307B" w:rsidRPr="002626E2">
        <w:rPr>
          <w:rFonts w:cstheme="minorHAnsi"/>
          <w:sz w:val="24"/>
          <w:szCs w:val="24"/>
        </w:rPr>
        <w:t>, napr. prasknutie ochranného plexiskla pri nastrelení puku len z ľadovej plochy.</w:t>
      </w:r>
    </w:p>
    <w:p w14:paraId="0D981288" w14:textId="773A7E92" w:rsidR="00DC00E4" w:rsidRPr="002626E2" w:rsidRDefault="00DC00E4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Nájomca je povinný dodržiavať v prenajatých priestoroch platné predpisy v oblasti bezpečnosti a ochrany zdravia pri práci, v oblasti požiarnej ochrany a v oblasti hygieny</w:t>
      </w:r>
      <w:r w:rsidR="004C307B" w:rsidRPr="002626E2">
        <w:rPr>
          <w:rFonts w:cstheme="minorHAnsi"/>
          <w:sz w:val="24"/>
          <w:szCs w:val="24"/>
        </w:rPr>
        <w:t xml:space="preserve"> </w:t>
      </w:r>
      <w:r w:rsidR="004C307B" w:rsidRPr="002626E2">
        <w:rPr>
          <w:bCs/>
          <w:sz w:val="24"/>
          <w:szCs w:val="24"/>
        </w:rPr>
        <w:t>a znáša všetky škody, ktoré vzniknú v dôsledku zanedbania  povinností.</w:t>
      </w:r>
    </w:p>
    <w:p w14:paraId="1A169676" w14:textId="2848790C" w:rsidR="008E42D2" w:rsidRPr="002626E2" w:rsidRDefault="008E42D2" w:rsidP="008E42D2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t>Nájomca je povinný v prípade, že organizuje podujatie s väčším počtom divákov, resp. účinkujúcich ako stanovuje prevádzkový poriadok zabezpečiť „Dočasný prevádzkový poriadok“ pre konkrétnu akciu v súlade s platnou legislatívou, ktorý je povinný predložiť ku schváleniu prenajímateľovi.</w:t>
      </w:r>
    </w:p>
    <w:p w14:paraId="17D63161" w14:textId="10A22B6D" w:rsidR="004C307B" w:rsidRPr="002626E2" w:rsidRDefault="004C307B" w:rsidP="004C307B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lastRenderedPageBreak/>
        <w:t>Nájomca sa zaväzuje udržiavať prenajaté priestory v čistote vo vlastnej réžií – šatňa č. 5,6 prislúchajúce sociálne zariadenie a miestnosť pre trénerov .</w:t>
      </w:r>
    </w:p>
    <w:p w14:paraId="3868A7ED" w14:textId="13FA7778" w:rsidR="004C307B" w:rsidRPr="002626E2" w:rsidRDefault="004C307B" w:rsidP="004C307B">
      <w:pPr>
        <w:numPr>
          <w:ilvl w:val="0"/>
          <w:numId w:val="8"/>
        </w:numPr>
        <w:spacing w:after="0" w:line="240" w:lineRule="auto"/>
        <w:ind w:right="203"/>
        <w:jc w:val="both"/>
        <w:rPr>
          <w:bCs/>
          <w:sz w:val="24"/>
          <w:szCs w:val="24"/>
        </w:rPr>
      </w:pPr>
      <w:r w:rsidRPr="002626E2">
        <w:rPr>
          <w:bCs/>
          <w:sz w:val="24"/>
          <w:szCs w:val="24"/>
        </w:rPr>
        <w:t>Prenajímateľ môže požadovať vrátenie vecí uvedených v čl. 1, ak ich nájomca neužíva riadne alebo ak ich užíva v rozpore s účelom, ktorému slúžia.</w:t>
      </w:r>
    </w:p>
    <w:p w14:paraId="1E0BA0AF" w14:textId="2D27B7C5" w:rsidR="004C10CD" w:rsidRPr="002626E2" w:rsidRDefault="00C90309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Nájomcovi sa zakazuje fyzicky zasahovať do zariadenia prenajatých priestorov.</w:t>
      </w:r>
    </w:p>
    <w:p w14:paraId="3F2012AC" w14:textId="6418B2A9" w:rsidR="00C90309" w:rsidRPr="002626E2" w:rsidRDefault="00C90309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 xml:space="preserve">Povinnosťou nájomcu je dodržiavať opatrenia ÚVR SR </w:t>
      </w:r>
      <w:r w:rsidR="004C307B" w:rsidRPr="002626E2">
        <w:rPr>
          <w:rFonts w:cstheme="minorHAnsi"/>
          <w:sz w:val="24"/>
          <w:szCs w:val="24"/>
        </w:rPr>
        <w:t xml:space="preserve">a RÚVZ Trenčín </w:t>
      </w:r>
      <w:r w:rsidRPr="002626E2">
        <w:rPr>
          <w:rFonts w:cstheme="minorHAnsi"/>
          <w:sz w:val="24"/>
          <w:szCs w:val="24"/>
        </w:rPr>
        <w:t>v súvislosti s ochorením COVID-19.</w:t>
      </w:r>
    </w:p>
    <w:p w14:paraId="228AF834" w14:textId="769E4578" w:rsidR="004C307B" w:rsidRPr="002626E2" w:rsidRDefault="008E42D2" w:rsidP="0063712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 xml:space="preserve">V období mimoriadnych situácií vyhlásených príslušným úradom, ako aj v období pandémie COVID-19, sa časový interval poskytnutia priestorov pred tréningom, zápasom a turnajom a po ich skončení </w:t>
      </w:r>
      <w:r w:rsidR="002626E2" w:rsidRPr="002626E2">
        <w:rPr>
          <w:rFonts w:cstheme="minorHAnsi"/>
          <w:sz w:val="24"/>
          <w:szCs w:val="24"/>
        </w:rPr>
        <w:t>môže prevádzkovateľ skrátiť tak, aby bolo technicky možné plniť príslušné opatrenia</w:t>
      </w:r>
      <w:r w:rsidR="00461045" w:rsidRPr="002626E2">
        <w:rPr>
          <w:rFonts w:cstheme="minorHAnsi"/>
          <w:sz w:val="24"/>
          <w:szCs w:val="24"/>
        </w:rPr>
        <w:t>.</w:t>
      </w:r>
    </w:p>
    <w:p w14:paraId="4C7913B2" w14:textId="77777777" w:rsidR="00C90309" w:rsidRPr="002626E2" w:rsidRDefault="00C90309" w:rsidP="00E916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F56AE1" w14:textId="77777777" w:rsidR="00C90309" w:rsidRPr="002626E2" w:rsidRDefault="00C90309" w:rsidP="00C903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626E2">
        <w:rPr>
          <w:rFonts w:cstheme="minorHAnsi"/>
          <w:b/>
          <w:sz w:val="24"/>
          <w:szCs w:val="24"/>
        </w:rPr>
        <w:t xml:space="preserve">Čl. 5 </w:t>
      </w:r>
    </w:p>
    <w:p w14:paraId="7112240F" w14:textId="3FE7B1B2" w:rsidR="00C90309" w:rsidRDefault="00C90309" w:rsidP="005E1A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626E2">
        <w:rPr>
          <w:rFonts w:cstheme="minorHAnsi"/>
          <w:b/>
          <w:sz w:val="24"/>
          <w:szCs w:val="24"/>
        </w:rPr>
        <w:t>Záverečné ustanovenia</w:t>
      </w:r>
    </w:p>
    <w:p w14:paraId="3698E257" w14:textId="77777777" w:rsidR="00406176" w:rsidRPr="002626E2" w:rsidRDefault="00406176" w:rsidP="005E1A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FE49FC" w14:textId="292EC083" w:rsidR="00C90309" w:rsidRPr="002626E2" w:rsidRDefault="00C90309" w:rsidP="0022174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Zmluvné strany prehlasujú, že si zmluvu prečítali, porozumeli jej a súhlasia s jej obsahom.</w:t>
      </w:r>
    </w:p>
    <w:p w14:paraId="3969302C" w14:textId="6F6734D5" w:rsidR="00C90309" w:rsidRPr="002626E2" w:rsidRDefault="00221741" w:rsidP="0022174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>Z</w:t>
      </w:r>
      <w:r w:rsidR="00C90309" w:rsidRPr="002626E2">
        <w:rPr>
          <w:rFonts w:cstheme="minorHAnsi"/>
          <w:sz w:val="24"/>
          <w:szCs w:val="24"/>
        </w:rPr>
        <w:t>mluva je vyhotovená v </w:t>
      </w:r>
      <w:r w:rsidR="00406176">
        <w:rPr>
          <w:rFonts w:cstheme="minorHAnsi"/>
          <w:sz w:val="24"/>
          <w:szCs w:val="24"/>
        </w:rPr>
        <w:t>troch</w:t>
      </w:r>
      <w:r w:rsidR="00C90309" w:rsidRPr="002626E2">
        <w:rPr>
          <w:rFonts w:cstheme="minorHAnsi"/>
          <w:sz w:val="24"/>
          <w:szCs w:val="24"/>
        </w:rPr>
        <w:t xml:space="preserve"> vyhotoveniach, z ktorých každá zmluvná strana obdrží jedno vyhotovenie.</w:t>
      </w:r>
    </w:p>
    <w:p w14:paraId="1369E9D8" w14:textId="78B7B12C" w:rsidR="00C90309" w:rsidRPr="002626E2" w:rsidRDefault="00C90309" w:rsidP="0022174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 xml:space="preserve">Zmluva nadobúda platnosť jej podpísaním </w:t>
      </w:r>
      <w:r w:rsidR="00406176">
        <w:rPr>
          <w:rFonts w:cstheme="minorHAnsi"/>
          <w:sz w:val="24"/>
          <w:szCs w:val="24"/>
        </w:rPr>
        <w:t>všetkými</w:t>
      </w:r>
      <w:r w:rsidRPr="002626E2">
        <w:rPr>
          <w:rFonts w:cstheme="minorHAnsi"/>
          <w:sz w:val="24"/>
          <w:szCs w:val="24"/>
        </w:rPr>
        <w:t xml:space="preserve"> stranami a účinnosť dňom nasledujúcim po dni zverejnenia.</w:t>
      </w:r>
    </w:p>
    <w:p w14:paraId="613CBF7C" w14:textId="77777777" w:rsidR="00C90309" w:rsidRPr="002626E2" w:rsidRDefault="00C90309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8AE4D7" w14:textId="36647E07" w:rsidR="00C90309" w:rsidRPr="002626E2" w:rsidRDefault="00557777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26E2">
        <w:rPr>
          <w:rFonts w:cstheme="minorHAnsi"/>
          <w:sz w:val="24"/>
          <w:szCs w:val="24"/>
        </w:rPr>
        <w:t xml:space="preserve">V Novom Meste nad Váhom, dňa </w:t>
      </w:r>
    </w:p>
    <w:p w14:paraId="557A026B" w14:textId="77777777" w:rsidR="00E33480" w:rsidRPr="002626E2" w:rsidRDefault="00E33480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BB9584" w14:textId="77777777" w:rsidR="005E1ADE" w:rsidRPr="002626E2" w:rsidRDefault="005E1ADE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63D034" w14:textId="7B392CC1" w:rsidR="005E1ADE" w:rsidRDefault="005E1ADE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76CF83" w14:textId="7803C7E7" w:rsidR="00406176" w:rsidRDefault="00406176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8D7A9" w14:textId="77777777" w:rsidR="00406176" w:rsidRPr="002626E2" w:rsidRDefault="00406176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374044" w14:textId="77777777" w:rsidR="00C90309" w:rsidRPr="002626E2" w:rsidRDefault="00C90309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967C4" w14:textId="77777777" w:rsidR="00C90309" w:rsidRDefault="00C90309" w:rsidP="00C90309">
      <w:pPr>
        <w:tabs>
          <w:tab w:val="left" w:pos="358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.........................................</w:t>
      </w:r>
    </w:p>
    <w:p w14:paraId="3EFE95CE" w14:textId="77777777" w:rsidR="00C90309" w:rsidRDefault="00C90309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Ing. Anton Veselka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Bc. Zdenko </w:t>
      </w:r>
      <w:proofErr w:type="spellStart"/>
      <w:r>
        <w:rPr>
          <w:rFonts w:cstheme="minorHAnsi"/>
          <w:sz w:val="24"/>
          <w:szCs w:val="24"/>
        </w:rPr>
        <w:t>Matejdes</w:t>
      </w:r>
      <w:proofErr w:type="spellEnd"/>
    </w:p>
    <w:p w14:paraId="47C5E43D" w14:textId="77777777" w:rsidR="00C90309" w:rsidRDefault="00C90309" w:rsidP="00C903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Riaditeľ TSM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Predseda HK</w:t>
      </w:r>
    </w:p>
    <w:p w14:paraId="0DD1E14A" w14:textId="77777777" w:rsidR="005E1ADE" w:rsidRDefault="005E1ADE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BC814A" w14:textId="77777777" w:rsidR="004C10CD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Súhlas primátora mesta</w:t>
      </w:r>
    </w:p>
    <w:p w14:paraId="25B8D092" w14:textId="77777777" w:rsidR="00E33480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263EF7" w14:textId="77777777" w:rsidR="00E33480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4A5FF9" w14:textId="77777777" w:rsidR="00E33480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50AFEC" w14:textId="77777777" w:rsidR="00E33480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79A9C2" w14:textId="77777777" w:rsidR="00E33480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</w:t>
      </w:r>
    </w:p>
    <w:p w14:paraId="0C7233B9" w14:textId="77777777" w:rsidR="00DD4C3D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Jozef Trstenský</w:t>
      </w:r>
    </w:p>
    <w:p w14:paraId="1436F52F" w14:textId="77777777" w:rsidR="00E33480" w:rsidRDefault="00E33480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Primátor mesta</w:t>
      </w:r>
    </w:p>
    <w:p w14:paraId="1B68CFA9" w14:textId="77777777" w:rsidR="00965CCA" w:rsidRDefault="00965CCA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F35A17" w14:textId="4047679B" w:rsidR="00965CCA" w:rsidRDefault="00965CCA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5E87FE" w14:textId="5B93E2AE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6C0B05" w14:textId="72EFA88A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F219B49" w14:textId="774F21BF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1CEA1AF" w14:textId="5F1D95CE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D08FADF" w14:textId="2C8CFA3B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686C45" w14:textId="3C0E6DCE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975068" w14:textId="17F44DB9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565E91" w14:textId="1676A889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12C4AA9" w14:textId="77777777" w:rsidR="00406176" w:rsidRDefault="00406176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D3FA12" w14:textId="77777777" w:rsidR="005E1ADE" w:rsidRDefault="005E1ADE" w:rsidP="00E3348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72D7CF2" w14:textId="77777777" w:rsidR="00965CCA" w:rsidRPr="00965CCA" w:rsidRDefault="00965CCA" w:rsidP="00E334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5CCA">
        <w:rPr>
          <w:rFonts w:cstheme="minorHAnsi"/>
          <w:b/>
          <w:sz w:val="24"/>
          <w:szCs w:val="24"/>
        </w:rPr>
        <w:t>Príloha č. 1</w:t>
      </w:r>
    </w:p>
    <w:p w14:paraId="271F4C39" w14:textId="77777777" w:rsidR="00965CCA" w:rsidRPr="00965CCA" w:rsidRDefault="00965CCA" w:rsidP="00965C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Zoznam prenajatých priestorov</w:t>
      </w:r>
    </w:p>
    <w:p w14:paraId="76BBE75E" w14:textId="77777777" w:rsidR="00965CCA" w:rsidRDefault="00965CCA" w:rsidP="00965C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A7F7FD" w14:textId="77777777" w:rsidR="00965CCA" w:rsidRDefault="00965CCA" w:rsidP="00965C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  <w:t>Šatňa č. 5 a 6 + počas doby nájmu.</w:t>
      </w:r>
    </w:p>
    <w:p w14:paraId="43E15BAF" w14:textId="77777777" w:rsidR="00965CCA" w:rsidRDefault="00965CCA" w:rsidP="00965C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  <w:t>Ľadová plocha podľa dohodnutých termínov podľa čl. 2 písmeno a).</w:t>
      </w:r>
    </w:p>
    <w:p w14:paraId="378719F2" w14:textId="77777777" w:rsidR="00965CCA" w:rsidRDefault="00965CCA" w:rsidP="00965C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  <w:t>Trénerská miestnosť počas doby nájmu.</w:t>
      </w:r>
    </w:p>
    <w:p w14:paraId="54FB3CCB" w14:textId="77777777" w:rsidR="00965CCA" w:rsidRDefault="00965CCA" w:rsidP="00965C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  <w:t xml:space="preserve">Šatňa č. 1 počas využívania ľadovej plochy pre HK NMnV. </w:t>
      </w:r>
    </w:p>
    <w:p w14:paraId="5F6250C2" w14:textId="77777777" w:rsidR="00965CCA" w:rsidRPr="00965CCA" w:rsidRDefault="00965CCA" w:rsidP="00965C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65CCA" w:rsidRPr="00965CCA" w:rsidSect="005A16C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DCF8" w14:textId="77777777" w:rsidR="00484D82" w:rsidRDefault="00484D82" w:rsidP="00E81791">
      <w:pPr>
        <w:spacing w:after="0" w:line="240" w:lineRule="auto"/>
      </w:pPr>
      <w:r>
        <w:separator/>
      </w:r>
    </w:p>
  </w:endnote>
  <w:endnote w:type="continuationSeparator" w:id="0">
    <w:p w14:paraId="1E71C555" w14:textId="77777777" w:rsidR="00484D82" w:rsidRDefault="00484D82" w:rsidP="00E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19C9" w14:textId="77777777" w:rsidR="00484D82" w:rsidRDefault="00484D82" w:rsidP="00E81791">
      <w:pPr>
        <w:spacing w:after="0" w:line="240" w:lineRule="auto"/>
      </w:pPr>
      <w:r>
        <w:separator/>
      </w:r>
    </w:p>
  </w:footnote>
  <w:footnote w:type="continuationSeparator" w:id="0">
    <w:p w14:paraId="2626F6A4" w14:textId="77777777" w:rsidR="00484D82" w:rsidRDefault="00484D82" w:rsidP="00E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6D03" w14:textId="1816CA53" w:rsidR="00E81791" w:rsidRPr="0090076F" w:rsidRDefault="00E81791" w:rsidP="00E81791">
    <w:pPr>
      <w:jc w:val="right"/>
      <w:rPr>
        <w:b/>
        <w:bCs/>
        <w:caps/>
        <w:color w:val="0070C0"/>
        <w:sz w:val="16"/>
        <w:szCs w:val="16"/>
      </w:rPr>
    </w:pPr>
    <w:r w:rsidRPr="0090076F">
      <w:rPr>
        <w:b/>
        <w:caps/>
        <w:color w:val="0070C0"/>
        <w:sz w:val="16"/>
        <w:szCs w:val="16"/>
      </w:rPr>
      <w:t>Zmluva o užívaní ľadovej plochy a súvisiacich priestorov</w:t>
    </w:r>
  </w:p>
  <w:p w14:paraId="62D476DC" w14:textId="3D5C98CF" w:rsidR="00E81791" w:rsidRPr="00E81791" w:rsidRDefault="00E81791" w:rsidP="00E81791">
    <w:pPr>
      <w:pStyle w:val="Zkladntext3"/>
      <w:jc w:val="right"/>
      <w:rPr>
        <w:b/>
        <w:bCs/>
        <w:caps/>
        <w:color w:val="0070C0"/>
      </w:rPr>
    </w:pPr>
    <w:r w:rsidRPr="0090076F">
      <w:rPr>
        <w:b/>
        <w:bCs/>
        <w:caps/>
        <w:color w:val="0070C0"/>
      </w:rPr>
      <w:t>č.</w:t>
    </w:r>
    <w:r>
      <w:rPr>
        <w:b/>
        <w:bCs/>
        <w:caps/>
        <w:color w:val="0070C0"/>
      </w:rPr>
      <w:t xml:space="preserve">  2/ 2020/2021</w:t>
    </w:r>
    <w:r w:rsidRPr="0090076F">
      <w:rPr>
        <w:b/>
        <w:bCs/>
        <w:caps/>
        <w:color w:val="0070C0"/>
      </w:rPr>
      <w:t>/ZŠ</w:t>
    </w:r>
  </w:p>
  <w:p w14:paraId="36634294" w14:textId="77777777" w:rsidR="00E81791" w:rsidRDefault="00E817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2734"/>
    <w:multiLevelType w:val="hybridMultilevel"/>
    <w:tmpl w:val="88A0DD6A"/>
    <w:lvl w:ilvl="0" w:tplc="EA42A2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9DE"/>
    <w:multiLevelType w:val="hybridMultilevel"/>
    <w:tmpl w:val="5A8C24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82E40"/>
    <w:multiLevelType w:val="hybridMultilevel"/>
    <w:tmpl w:val="FED82A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BEDE"/>
    <w:multiLevelType w:val="hybridMultilevel"/>
    <w:tmpl w:val="D0C729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C53C67"/>
    <w:multiLevelType w:val="hybridMultilevel"/>
    <w:tmpl w:val="2EEEB248"/>
    <w:lvl w:ilvl="0" w:tplc="D0DE93E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34501"/>
    <w:multiLevelType w:val="hybridMultilevel"/>
    <w:tmpl w:val="EABA81D4"/>
    <w:lvl w:ilvl="0" w:tplc="3E0EF58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5727"/>
    <w:multiLevelType w:val="hybridMultilevel"/>
    <w:tmpl w:val="9EE66052"/>
    <w:lvl w:ilvl="0" w:tplc="9B3E35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3FE0"/>
    <w:multiLevelType w:val="hybridMultilevel"/>
    <w:tmpl w:val="897A8C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0145F"/>
    <w:multiLevelType w:val="multilevel"/>
    <w:tmpl w:val="5CF21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2634E"/>
    <w:multiLevelType w:val="hybridMultilevel"/>
    <w:tmpl w:val="3E28098A"/>
    <w:lvl w:ilvl="0" w:tplc="94F272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D1"/>
    <w:rsid w:val="00035DDC"/>
    <w:rsid w:val="000737A8"/>
    <w:rsid w:val="00077D79"/>
    <w:rsid w:val="00085499"/>
    <w:rsid w:val="00090561"/>
    <w:rsid w:val="000A46B1"/>
    <w:rsid w:val="000E4E83"/>
    <w:rsid w:val="00146ECE"/>
    <w:rsid w:val="001616D1"/>
    <w:rsid w:val="00174EF5"/>
    <w:rsid w:val="001948AD"/>
    <w:rsid w:val="001A1280"/>
    <w:rsid w:val="001B30F0"/>
    <w:rsid w:val="001F0C1C"/>
    <w:rsid w:val="001F1FA7"/>
    <w:rsid w:val="00211E51"/>
    <w:rsid w:val="00221741"/>
    <w:rsid w:val="002553B2"/>
    <w:rsid w:val="002626E2"/>
    <w:rsid w:val="002718C6"/>
    <w:rsid w:val="002856D1"/>
    <w:rsid w:val="00285B5C"/>
    <w:rsid w:val="00311C2B"/>
    <w:rsid w:val="003131B4"/>
    <w:rsid w:val="0036709C"/>
    <w:rsid w:val="003A15E4"/>
    <w:rsid w:val="003C3937"/>
    <w:rsid w:val="003F0C97"/>
    <w:rsid w:val="003F619C"/>
    <w:rsid w:val="004021F4"/>
    <w:rsid w:val="00406176"/>
    <w:rsid w:val="00407A7A"/>
    <w:rsid w:val="004205F5"/>
    <w:rsid w:val="004216B0"/>
    <w:rsid w:val="00425F10"/>
    <w:rsid w:val="00454461"/>
    <w:rsid w:val="00461045"/>
    <w:rsid w:val="004675D0"/>
    <w:rsid w:val="00480A8C"/>
    <w:rsid w:val="00484D82"/>
    <w:rsid w:val="00487F83"/>
    <w:rsid w:val="004A3CD0"/>
    <w:rsid w:val="004B1737"/>
    <w:rsid w:val="004B7AA2"/>
    <w:rsid w:val="004C10CD"/>
    <w:rsid w:val="004C307B"/>
    <w:rsid w:val="004C6C4C"/>
    <w:rsid w:val="005077F6"/>
    <w:rsid w:val="00507D88"/>
    <w:rsid w:val="00552C15"/>
    <w:rsid w:val="00557777"/>
    <w:rsid w:val="005A16C2"/>
    <w:rsid w:val="005A29A2"/>
    <w:rsid w:val="005D308B"/>
    <w:rsid w:val="005E1ADE"/>
    <w:rsid w:val="005E5AEE"/>
    <w:rsid w:val="005F7B82"/>
    <w:rsid w:val="00634121"/>
    <w:rsid w:val="00637126"/>
    <w:rsid w:val="00640829"/>
    <w:rsid w:val="00655586"/>
    <w:rsid w:val="00672A4C"/>
    <w:rsid w:val="006A5C6A"/>
    <w:rsid w:val="006D7E79"/>
    <w:rsid w:val="007004E8"/>
    <w:rsid w:val="007024BF"/>
    <w:rsid w:val="00705A02"/>
    <w:rsid w:val="007144B3"/>
    <w:rsid w:val="00751060"/>
    <w:rsid w:val="007548B3"/>
    <w:rsid w:val="007D244E"/>
    <w:rsid w:val="007D78CC"/>
    <w:rsid w:val="007F0860"/>
    <w:rsid w:val="00857AD6"/>
    <w:rsid w:val="008A2816"/>
    <w:rsid w:val="008B54C4"/>
    <w:rsid w:val="008D7FD6"/>
    <w:rsid w:val="008E42D2"/>
    <w:rsid w:val="00917902"/>
    <w:rsid w:val="00931A75"/>
    <w:rsid w:val="0093603D"/>
    <w:rsid w:val="00947A5B"/>
    <w:rsid w:val="00950F96"/>
    <w:rsid w:val="00965CCA"/>
    <w:rsid w:val="009731AB"/>
    <w:rsid w:val="009735A7"/>
    <w:rsid w:val="009812C3"/>
    <w:rsid w:val="009D0E6B"/>
    <w:rsid w:val="009E50C1"/>
    <w:rsid w:val="00A1282F"/>
    <w:rsid w:val="00A141C9"/>
    <w:rsid w:val="00A14B70"/>
    <w:rsid w:val="00A54286"/>
    <w:rsid w:val="00A56862"/>
    <w:rsid w:val="00A67228"/>
    <w:rsid w:val="00AA762C"/>
    <w:rsid w:val="00AB1868"/>
    <w:rsid w:val="00AC2C31"/>
    <w:rsid w:val="00AD3FE3"/>
    <w:rsid w:val="00B16B63"/>
    <w:rsid w:val="00B30A8C"/>
    <w:rsid w:val="00B535A6"/>
    <w:rsid w:val="00B8023E"/>
    <w:rsid w:val="00BB0166"/>
    <w:rsid w:val="00BB1846"/>
    <w:rsid w:val="00BC0411"/>
    <w:rsid w:val="00BC2D91"/>
    <w:rsid w:val="00BC511A"/>
    <w:rsid w:val="00BE04D6"/>
    <w:rsid w:val="00BE5864"/>
    <w:rsid w:val="00C03724"/>
    <w:rsid w:val="00C34058"/>
    <w:rsid w:val="00C35197"/>
    <w:rsid w:val="00C37C6A"/>
    <w:rsid w:val="00C40BBA"/>
    <w:rsid w:val="00C64749"/>
    <w:rsid w:val="00C75306"/>
    <w:rsid w:val="00C8602B"/>
    <w:rsid w:val="00C90309"/>
    <w:rsid w:val="00C9331A"/>
    <w:rsid w:val="00CC3BFF"/>
    <w:rsid w:val="00CD5924"/>
    <w:rsid w:val="00CF40B7"/>
    <w:rsid w:val="00D438E8"/>
    <w:rsid w:val="00DC00E4"/>
    <w:rsid w:val="00DD4C3D"/>
    <w:rsid w:val="00E22AE1"/>
    <w:rsid w:val="00E33480"/>
    <w:rsid w:val="00E6012D"/>
    <w:rsid w:val="00E81791"/>
    <w:rsid w:val="00E86137"/>
    <w:rsid w:val="00E91678"/>
    <w:rsid w:val="00E95880"/>
    <w:rsid w:val="00EA6359"/>
    <w:rsid w:val="00EF5448"/>
    <w:rsid w:val="00F271CE"/>
    <w:rsid w:val="00F3707C"/>
    <w:rsid w:val="00F4685F"/>
    <w:rsid w:val="00F641FA"/>
    <w:rsid w:val="00FD0118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20B5"/>
  <w15:docId w15:val="{C3D1BF02-6EA7-45A9-A64F-F42BB212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A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1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568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F619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216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7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8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791"/>
  </w:style>
  <w:style w:type="paragraph" w:styleId="Pta">
    <w:name w:val="footer"/>
    <w:basedOn w:val="Normlny"/>
    <w:link w:val="PtaChar"/>
    <w:uiPriority w:val="99"/>
    <w:unhideWhenUsed/>
    <w:rsid w:val="00E8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791"/>
  </w:style>
  <w:style w:type="paragraph" w:styleId="Zkladntext3">
    <w:name w:val="Body Text 3"/>
    <w:basedOn w:val="Normlny"/>
    <w:link w:val="Zkladntext3Char"/>
    <w:rsid w:val="00E817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E81791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817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17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17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17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17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79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A1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fovicova@tsmn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m@tsmnmnv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knmnv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hknmn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knmn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Jakubec</dc:creator>
  <cp:lastModifiedBy>TSM Uzivatel 4</cp:lastModifiedBy>
  <cp:revision>2</cp:revision>
  <cp:lastPrinted>2020-10-06T06:03:00Z</cp:lastPrinted>
  <dcterms:created xsi:type="dcterms:W3CDTF">2020-10-11T12:36:00Z</dcterms:created>
  <dcterms:modified xsi:type="dcterms:W3CDTF">2020-10-11T12:36:00Z</dcterms:modified>
</cp:coreProperties>
</file>